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C0D" w:rsidRDefault="00407C0D" w:rsidP="00CA58E8">
      <w:pPr>
        <w:pStyle w:val="NormalWeb"/>
        <w:shd w:val="clear" w:color="auto" w:fill="FFFFFF"/>
        <w:spacing w:before="0" w:beforeAutospacing="0" w:after="150" w:afterAutospacing="0"/>
        <w:jc w:val="center"/>
        <w:rPr>
          <w:b/>
          <w:color w:val="333333"/>
        </w:rPr>
      </w:pPr>
      <w:r>
        <w:rPr>
          <w:b/>
          <w:color w:val="333333"/>
        </w:rPr>
        <w:t>FMS 102</w:t>
      </w:r>
    </w:p>
    <w:p w:rsidR="00407C0D" w:rsidRDefault="00407C0D" w:rsidP="00CA58E8">
      <w:pPr>
        <w:pStyle w:val="NormalWeb"/>
        <w:shd w:val="clear" w:color="auto" w:fill="FFFFFF"/>
        <w:spacing w:before="0" w:beforeAutospacing="0" w:after="150" w:afterAutospacing="0"/>
        <w:jc w:val="center"/>
        <w:rPr>
          <w:b/>
          <w:color w:val="333333"/>
        </w:rPr>
      </w:pPr>
      <w:r>
        <w:rPr>
          <w:b/>
          <w:color w:val="333333"/>
        </w:rPr>
        <w:t>FIRST CLASS</w:t>
      </w:r>
    </w:p>
    <w:p w:rsidR="00CA58E8" w:rsidRDefault="002A5FDC" w:rsidP="00CA58E8">
      <w:pPr>
        <w:pStyle w:val="NormalWeb"/>
        <w:shd w:val="clear" w:color="auto" w:fill="FFFFFF"/>
        <w:spacing w:before="0" w:beforeAutospacing="0" w:after="150" w:afterAutospacing="0"/>
        <w:jc w:val="center"/>
        <w:rPr>
          <w:color w:val="333333"/>
        </w:rPr>
      </w:pPr>
      <w:r w:rsidRPr="00CA58E8">
        <w:rPr>
          <w:b/>
          <w:color w:val="333333"/>
        </w:rPr>
        <w:t>STATISTICS</w:t>
      </w:r>
      <w:r w:rsidR="00407C0D">
        <w:rPr>
          <w:b/>
          <w:color w:val="333333"/>
        </w:rPr>
        <w:t>: DATA PRESENTATION</w:t>
      </w:r>
    </w:p>
    <w:p w:rsidR="0044525F" w:rsidRPr="00F57C1D" w:rsidRDefault="0044525F" w:rsidP="00F57C1D">
      <w:pPr>
        <w:pStyle w:val="NormalWeb"/>
        <w:shd w:val="clear" w:color="auto" w:fill="FFFFFF"/>
        <w:spacing w:before="0" w:beforeAutospacing="0" w:after="150" w:afterAutospacing="0"/>
        <w:jc w:val="both"/>
        <w:rPr>
          <w:color w:val="333333"/>
        </w:rPr>
      </w:pPr>
      <w:r w:rsidRPr="00F57C1D">
        <w:rPr>
          <w:color w:val="333333"/>
        </w:rPr>
        <w:t xml:space="preserve">Statistics is the study of the collection, analysis, interpretation, </w:t>
      </w:r>
      <w:r w:rsidR="002A5FDC">
        <w:rPr>
          <w:color w:val="333333"/>
        </w:rPr>
        <w:t>organization, and</w:t>
      </w:r>
      <w:r w:rsidR="002A5FDC" w:rsidRPr="00F57C1D">
        <w:rPr>
          <w:color w:val="333333"/>
        </w:rPr>
        <w:t xml:space="preserve"> </w:t>
      </w:r>
      <w:r w:rsidRPr="00F57C1D">
        <w:rPr>
          <w:color w:val="333333"/>
        </w:rPr>
        <w:t>presenta</w:t>
      </w:r>
      <w:r w:rsidR="00CA58E8">
        <w:rPr>
          <w:color w:val="333333"/>
        </w:rPr>
        <w:t>tion of data.</w:t>
      </w:r>
    </w:p>
    <w:p w:rsidR="00CA58E8" w:rsidRPr="00CA58E8" w:rsidRDefault="00CA58E8" w:rsidP="00CA58E8">
      <w:pPr>
        <w:pStyle w:val="NormalWeb"/>
        <w:shd w:val="clear" w:color="auto" w:fill="FFFFFF"/>
        <w:spacing w:before="0" w:beforeAutospacing="0" w:after="150" w:afterAutospacing="0"/>
        <w:jc w:val="center"/>
        <w:rPr>
          <w:b/>
          <w:color w:val="333333"/>
        </w:rPr>
      </w:pPr>
      <w:r w:rsidRPr="00CA58E8">
        <w:rPr>
          <w:b/>
          <w:color w:val="333333"/>
        </w:rPr>
        <w:t>Uses:</w:t>
      </w:r>
      <w:r w:rsidRPr="00CA58E8">
        <w:rPr>
          <w:b/>
          <w:color w:val="333333"/>
        </w:rPr>
        <w:tab/>
        <w:t xml:space="preserve">at </w:t>
      </w:r>
      <w:r w:rsidR="00EB3BF7">
        <w:rPr>
          <w:b/>
          <w:color w:val="333333"/>
        </w:rPr>
        <w:t>different</w:t>
      </w:r>
      <w:r w:rsidRPr="00CA58E8">
        <w:rPr>
          <w:b/>
          <w:color w:val="333333"/>
        </w:rPr>
        <w:t xml:space="preserve"> levels</w:t>
      </w:r>
    </w:p>
    <w:p w:rsidR="0044525F" w:rsidRDefault="00CA58E8" w:rsidP="00F57C1D">
      <w:pPr>
        <w:pStyle w:val="NormalWeb"/>
        <w:shd w:val="clear" w:color="auto" w:fill="FFFFFF"/>
        <w:spacing w:before="0" w:beforeAutospacing="0" w:after="150" w:afterAutospacing="0"/>
        <w:jc w:val="both"/>
        <w:rPr>
          <w:color w:val="333333"/>
        </w:rPr>
      </w:pPr>
      <w:r w:rsidRPr="00EB3BF7">
        <w:rPr>
          <w:b/>
          <w:color w:val="333333"/>
        </w:rPr>
        <w:t>The family</w:t>
      </w:r>
      <w:r>
        <w:rPr>
          <w:color w:val="333333"/>
        </w:rPr>
        <w:t>: for economic decisions</w:t>
      </w:r>
    </w:p>
    <w:p w:rsidR="00CA58E8" w:rsidRDefault="00CA58E8" w:rsidP="00F57C1D">
      <w:pPr>
        <w:pStyle w:val="NormalWeb"/>
        <w:shd w:val="clear" w:color="auto" w:fill="FFFFFF"/>
        <w:spacing w:before="0" w:beforeAutospacing="0" w:after="150" w:afterAutospacing="0"/>
        <w:jc w:val="both"/>
        <w:rPr>
          <w:color w:val="333333"/>
        </w:rPr>
      </w:pPr>
      <w:r w:rsidRPr="00EB3BF7">
        <w:rPr>
          <w:b/>
          <w:color w:val="333333"/>
        </w:rPr>
        <w:t>The firm</w:t>
      </w:r>
      <w:r>
        <w:rPr>
          <w:color w:val="333333"/>
        </w:rPr>
        <w:t xml:space="preserve">: for </w:t>
      </w:r>
      <w:r w:rsidR="00024C4F">
        <w:rPr>
          <w:color w:val="333333"/>
        </w:rPr>
        <w:t>management purposes</w:t>
      </w:r>
    </w:p>
    <w:p w:rsidR="00CA58E8" w:rsidRDefault="00CA58E8" w:rsidP="00F57C1D">
      <w:pPr>
        <w:pStyle w:val="NormalWeb"/>
        <w:shd w:val="clear" w:color="auto" w:fill="FFFFFF"/>
        <w:spacing w:before="0" w:beforeAutospacing="0" w:after="150" w:afterAutospacing="0"/>
        <w:jc w:val="both"/>
        <w:rPr>
          <w:color w:val="333333"/>
        </w:rPr>
      </w:pPr>
      <w:r w:rsidRPr="00EB3BF7">
        <w:rPr>
          <w:b/>
          <w:color w:val="333333"/>
        </w:rPr>
        <w:t>The government</w:t>
      </w:r>
      <w:r>
        <w:rPr>
          <w:color w:val="333333"/>
        </w:rPr>
        <w:t xml:space="preserve">: welfare </w:t>
      </w:r>
      <w:r w:rsidR="00A524BB">
        <w:rPr>
          <w:color w:val="333333"/>
        </w:rPr>
        <w:t>information</w:t>
      </w:r>
    </w:p>
    <w:p w:rsidR="00683697" w:rsidRDefault="00683697" w:rsidP="00F57C1D">
      <w:pPr>
        <w:pStyle w:val="NormalWeb"/>
        <w:shd w:val="clear" w:color="auto" w:fill="FFFFFF"/>
        <w:spacing w:before="0" w:beforeAutospacing="0" w:after="150" w:afterAutospacing="0"/>
        <w:jc w:val="both"/>
        <w:rPr>
          <w:color w:val="333333"/>
        </w:rPr>
      </w:pPr>
      <w:r w:rsidRPr="00EB3BF7">
        <w:rPr>
          <w:b/>
          <w:color w:val="333333"/>
        </w:rPr>
        <w:t>The academia</w:t>
      </w:r>
      <w:r>
        <w:rPr>
          <w:color w:val="333333"/>
        </w:rPr>
        <w:t>: for research solutions</w:t>
      </w:r>
    </w:p>
    <w:p w:rsidR="00683697" w:rsidRDefault="00683697" w:rsidP="00F57C1D">
      <w:pPr>
        <w:pStyle w:val="NormalWeb"/>
        <w:shd w:val="clear" w:color="auto" w:fill="FFFFFF"/>
        <w:spacing w:before="0" w:beforeAutospacing="0" w:after="150" w:afterAutospacing="0"/>
        <w:jc w:val="both"/>
        <w:rPr>
          <w:color w:val="333333"/>
        </w:rPr>
      </w:pPr>
      <w:r w:rsidRPr="00EB3BF7">
        <w:rPr>
          <w:b/>
          <w:color w:val="333333"/>
        </w:rPr>
        <w:t>The student</w:t>
      </w:r>
      <w:r>
        <w:rPr>
          <w:color w:val="333333"/>
        </w:rPr>
        <w:t xml:space="preserve">: </w:t>
      </w:r>
      <w:r w:rsidRPr="00683697">
        <w:rPr>
          <w:color w:val="FF0000"/>
        </w:rPr>
        <w:t>add you</w:t>
      </w:r>
      <w:r w:rsidR="00E367C9">
        <w:rPr>
          <w:color w:val="FF0000"/>
        </w:rPr>
        <w:t>r</w:t>
      </w:r>
      <w:r w:rsidRPr="00683697">
        <w:rPr>
          <w:color w:val="FF0000"/>
        </w:rPr>
        <w:t xml:space="preserve"> </w:t>
      </w:r>
      <w:r w:rsidR="00D14CBC">
        <w:rPr>
          <w:color w:val="FF0000"/>
        </w:rPr>
        <w:t>reason</w:t>
      </w:r>
    </w:p>
    <w:p w:rsidR="0044525F" w:rsidRPr="00F57C1D" w:rsidRDefault="0044525F" w:rsidP="00CA58E8">
      <w:pPr>
        <w:pStyle w:val="NormalWeb"/>
        <w:shd w:val="clear" w:color="auto" w:fill="FFFFFF"/>
        <w:spacing w:before="0" w:beforeAutospacing="0" w:after="157" w:afterAutospacing="0"/>
        <w:jc w:val="center"/>
        <w:rPr>
          <w:color w:val="333333"/>
        </w:rPr>
      </w:pPr>
      <w:r w:rsidRPr="00F57C1D">
        <w:rPr>
          <w:rStyle w:val="Strong"/>
          <w:rFonts w:eastAsiaTheme="majorEastAsia"/>
          <w:color w:val="333333"/>
        </w:rPr>
        <w:t>Data</w:t>
      </w:r>
    </w:p>
    <w:p w:rsidR="0044525F" w:rsidRPr="00F57C1D" w:rsidRDefault="0044525F" w:rsidP="00F57C1D">
      <w:pPr>
        <w:pStyle w:val="NormalWeb"/>
        <w:shd w:val="clear" w:color="auto" w:fill="FFFFFF"/>
        <w:spacing w:before="0" w:beforeAutospacing="0" w:after="157" w:afterAutospacing="0"/>
        <w:jc w:val="both"/>
        <w:rPr>
          <w:color w:val="333333"/>
        </w:rPr>
      </w:pPr>
      <w:r w:rsidRPr="00F57C1D">
        <w:rPr>
          <w:color w:val="333333"/>
        </w:rPr>
        <w:t>Data is a collection of facts, such as numbers, words, measurements, observations etc.</w:t>
      </w:r>
    </w:p>
    <w:p w:rsidR="0044525F" w:rsidRPr="00F57C1D" w:rsidRDefault="0044525F" w:rsidP="00F57C1D">
      <w:pPr>
        <w:pStyle w:val="NormalWeb"/>
        <w:shd w:val="clear" w:color="auto" w:fill="FFFFFF"/>
        <w:spacing w:before="0" w:beforeAutospacing="0" w:after="157" w:afterAutospacing="0"/>
        <w:jc w:val="both"/>
        <w:rPr>
          <w:color w:val="333333"/>
        </w:rPr>
      </w:pPr>
      <w:r w:rsidRPr="00F57C1D">
        <w:rPr>
          <w:rStyle w:val="Strong"/>
          <w:rFonts w:eastAsiaTheme="majorEastAsia"/>
          <w:color w:val="333333"/>
        </w:rPr>
        <w:t>Types of Data-</w:t>
      </w:r>
    </w:p>
    <w:p w:rsidR="0044525F" w:rsidRPr="00F57C1D" w:rsidRDefault="0044525F" w:rsidP="00F57C1D">
      <w:pPr>
        <w:numPr>
          <w:ilvl w:val="0"/>
          <w:numId w:val="4"/>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F57C1D">
        <w:rPr>
          <w:rStyle w:val="Strong"/>
          <w:rFonts w:ascii="Times New Roman" w:hAnsi="Times New Roman" w:cs="Times New Roman"/>
          <w:color w:val="333333"/>
          <w:sz w:val="24"/>
          <w:szCs w:val="24"/>
        </w:rPr>
        <w:t>Qualitative data-</w:t>
      </w:r>
      <w:r w:rsidRPr="00F57C1D">
        <w:rPr>
          <w:rFonts w:ascii="Times New Roman" w:hAnsi="Times New Roman" w:cs="Times New Roman"/>
          <w:color w:val="333333"/>
          <w:sz w:val="24"/>
          <w:szCs w:val="24"/>
        </w:rPr>
        <w:t> it is descriptive data.</w:t>
      </w:r>
      <w:r w:rsidR="00C7798B">
        <w:rPr>
          <w:rFonts w:ascii="Times New Roman" w:hAnsi="Times New Roman" w:cs="Times New Roman"/>
          <w:color w:val="333333"/>
          <w:sz w:val="24"/>
          <w:szCs w:val="24"/>
        </w:rPr>
        <w:t xml:space="preserve"> One can only describe them</w:t>
      </w:r>
    </w:p>
    <w:p w:rsidR="0044525F" w:rsidRPr="00F57C1D" w:rsidRDefault="0044525F" w:rsidP="00F57C1D">
      <w:pPr>
        <w:numPr>
          <w:ilvl w:val="1"/>
          <w:numId w:val="5"/>
        </w:numPr>
        <w:shd w:val="clear" w:color="auto" w:fill="FFFFFF"/>
        <w:spacing w:before="100" w:beforeAutospacing="1" w:after="78" w:line="240" w:lineRule="auto"/>
        <w:jc w:val="both"/>
        <w:rPr>
          <w:rFonts w:ascii="Times New Roman" w:hAnsi="Times New Roman" w:cs="Times New Roman"/>
          <w:color w:val="333333"/>
          <w:sz w:val="24"/>
          <w:szCs w:val="24"/>
        </w:rPr>
      </w:pPr>
      <w:r w:rsidRPr="00F57C1D">
        <w:rPr>
          <w:rFonts w:ascii="Times New Roman" w:hAnsi="Times New Roman" w:cs="Times New Roman"/>
          <w:color w:val="333333"/>
          <w:sz w:val="24"/>
          <w:szCs w:val="24"/>
        </w:rPr>
        <w:t>Example- She can run fast, He is thin.</w:t>
      </w:r>
    </w:p>
    <w:p w:rsidR="0044525F" w:rsidRPr="00F57C1D" w:rsidRDefault="0044525F" w:rsidP="00F57C1D">
      <w:pPr>
        <w:numPr>
          <w:ilvl w:val="0"/>
          <w:numId w:val="5"/>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F57C1D">
        <w:rPr>
          <w:rStyle w:val="Strong"/>
          <w:rFonts w:ascii="Times New Roman" w:hAnsi="Times New Roman" w:cs="Times New Roman"/>
          <w:color w:val="333333"/>
          <w:sz w:val="24"/>
          <w:szCs w:val="24"/>
        </w:rPr>
        <w:t>Quantitative data-</w:t>
      </w:r>
      <w:r w:rsidRPr="00F57C1D">
        <w:rPr>
          <w:rFonts w:ascii="Times New Roman" w:hAnsi="Times New Roman" w:cs="Times New Roman"/>
          <w:color w:val="333333"/>
          <w:sz w:val="24"/>
          <w:szCs w:val="24"/>
        </w:rPr>
        <w:t> it is numerical information.</w:t>
      </w:r>
      <w:r w:rsidR="00C7798B">
        <w:rPr>
          <w:rFonts w:ascii="Times New Roman" w:hAnsi="Times New Roman" w:cs="Times New Roman"/>
          <w:color w:val="333333"/>
          <w:sz w:val="24"/>
          <w:szCs w:val="24"/>
        </w:rPr>
        <w:t xml:space="preserve"> Have numerical values </w:t>
      </w:r>
    </w:p>
    <w:p w:rsidR="0044525F" w:rsidRPr="00F57C1D" w:rsidRDefault="0044525F" w:rsidP="00F57C1D">
      <w:pPr>
        <w:numPr>
          <w:ilvl w:val="1"/>
          <w:numId w:val="5"/>
        </w:numPr>
        <w:shd w:val="clear" w:color="auto" w:fill="FFFFFF"/>
        <w:spacing w:before="100" w:beforeAutospacing="1" w:after="78" w:line="240" w:lineRule="auto"/>
        <w:jc w:val="both"/>
        <w:rPr>
          <w:rFonts w:ascii="Times New Roman" w:hAnsi="Times New Roman" w:cs="Times New Roman"/>
          <w:color w:val="333333"/>
          <w:sz w:val="24"/>
          <w:szCs w:val="24"/>
        </w:rPr>
      </w:pPr>
      <w:r w:rsidRPr="00F57C1D">
        <w:rPr>
          <w:rFonts w:ascii="Times New Roman" w:hAnsi="Times New Roman" w:cs="Times New Roman"/>
          <w:color w:val="333333"/>
          <w:sz w:val="24"/>
          <w:szCs w:val="24"/>
        </w:rPr>
        <w:t xml:space="preserve">Example- </w:t>
      </w:r>
      <w:r w:rsidR="00D14CBC">
        <w:rPr>
          <w:rFonts w:ascii="Times New Roman" w:hAnsi="Times New Roman" w:cs="Times New Roman"/>
          <w:color w:val="333333"/>
          <w:sz w:val="24"/>
          <w:szCs w:val="24"/>
        </w:rPr>
        <w:t>exam score or grades</w:t>
      </w:r>
      <w:r w:rsidRPr="00F57C1D">
        <w:rPr>
          <w:rFonts w:ascii="Times New Roman" w:hAnsi="Times New Roman" w:cs="Times New Roman"/>
          <w:color w:val="333333"/>
          <w:sz w:val="24"/>
          <w:szCs w:val="24"/>
        </w:rPr>
        <w:t>.</w:t>
      </w:r>
    </w:p>
    <w:p w:rsidR="0044525F" w:rsidRPr="00F57C1D" w:rsidRDefault="0044525F" w:rsidP="00CA58E8">
      <w:pPr>
        <w:pStyle w:val="NormalWeb"/>
        <w:shd w:val="clear" w:color="auto" w:fill="FFFFFF"/>
        <w:spacing w:before="0" w:beforeAutospacing="0" w:after="0" w:afterAutospacing="0"/>
        <w:jc w:val="center"/>
        <w:rPr>
          <w:color w:val="333333"/>
        </w:rPr>
      </w:pPr>
      <w:r w:rsidRPr="00F57C1D">
        <w:rPr>
          <w:rStyle w:val="Strong"/>
          <w:rFonts w:eastAsiaTheme="majorEastAsia"/>
          <w:color w:val="333333"/>
        </w:rPr>
        <w:t>Types of quantitative data</w:t>
      </w:r>
    </w:p>
    <w:p w:rsidR="0044525F" w:rsidRPr="00F57C1D" w:rsidRDefault="0044525F" w:rsidP="00F57C1D">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F57C1D">
        <w:rPr>
          <w:rStyle w:val="Strong"/>
          <w:rFonts w:ascii="Times New Roman" w:hAnsi="Times New Roman" w:cs="Times New Roman"/>
          <w:color w:val="333333"/>
          <w:sz w:val="24"/>
          <w:szCs w:val="24"/>
        </w:rPr>
        <w:t>Discrete data-</w:t>
      </w:r>
      <w:r w:rsidRPr="00F57C1D">
        <w:rPr>
          <w:rFonts w:ascii="Times New Roman" w:hAnsi="Times New Roman" w:cs="Times New Roman"/>
          <w:color w:val="333333"/>
          <w:sz w:val="24"/>
          <w:szCs w:val="24"/>
        </w:rPr>
        <w:t> has a particular fixed value. It can be counted</w:t>
      </w:r>
    </w:p>
    <w:p w:rsidR="00C7798B" w:rsidRPr="00C7798B" w:rsidRDefault="0044525F" w:rsidP="00C7798B">
      <w:pPr>
        <w:numPr>
          <w:ilvl w:val="0"/>
          <w:numId w:val="6"/>
        </w:numPr>
        <w:shd w:val="clear" w:color="auto" w:fill="FFFFFF"/>
        <w:spacing w:before="100" w:beforeAutospacing="1" w:after="100" w:afterAutospacing="1" w:line="240" w:lineRule="auto"/>
        <w:jc w:val="both"/>
        <w:rPr>
          <w:rFonts w:ascii="Times New Roman" w:hAnsi="Times New Roman" w:cs="Times New Roman"/>
          <w:color w:val="333333"/>
          <w:sz w:val="24"/>
          <w:szCs w:val="24"/>
        </w:rPr>
      </w:pPr>
      <w:r w:rsidRPr="00F57C1D">
        <w:rPr>
          <w:rStyle w:val="Strong"/>
          <w:rFonts w:ascii="Times New Roman" w:hAnsi="Times New Roman" w:cs="Times New Roman"/>
          <w:color w:val="333333"/>
          <w:sz w:val="24"/>
          <w:szCs w:val="24"/>
        </w:rPr>
        <w:t>Continuous data-</w:t>
      </w:r>
      <w:r w:rsidRPr="00F57C1D">
        <w:rPr>
          <w:rFonts w:ascii="Times New Roman" w:hAnsi="Times New Roman" w:cs="Times New Roman"/>
          <w:color w:val="333333"/>
          <w:sz w:val="24"/>
          <w:szCs w:val="24"/>
        </w:rPr>
        <w:t> is not fixed but has a range of data. It can be measured.</w:t>
      </w:r>
    </w:p>
    <w:p w:rsidR="0044525F" w:rsidRDefault="0044525F" w:rsidP="00F854D8">
      <w:pPr>
        <w:shd w:val="clear" w:color="auto" w:fill="FFFFFF"/>
        <w:spacing w:after="150" w:line="240" w:lineRule="auto"/>
        <w:ind w:left="360"/>
        <w:jc w:val="center"/>
        <w:rPr>
          <w:rFonts w:ascii="Times New Roman" w:eastAsia="Times New Roman" w:hAnsi="Times New Roman" w:cs="Times New Roman"/>
          <w:b/>
          <w:bCs/>
          <w:color w:val="333333"/>
          <w:sz w:val="24"/>
          <w:szCs w:val="24"/>
        </w:rPr>
      </w:pPr>
      <w:r w:rsidRPr="00C7798B">
        <w:rPr>
          <w:rFonts w:ascii="Times New Roman" w:eastAsia="Times New Roman" w:hAnsi="Times New Roman" w:cs="Times New Roman"/>
          <w:b/>
          <w:bCs/>
          <w:color w:val="333333"/>
          <w:sz w:val="24"/>
          <w:szCs w:val="24"/>
        </w:rPr>
        <w:t>Representation of Data</w:t>
      </w:r>
    </w:p>
    <w:p w:rsidR="00CA58E8" w:rsidRPr="0031007F" w:rsidRDefault="00CA58E8" w:rsidP="00C7798B">
      <w:pPr>
        <w:shd w:val="clear" w:color="auto" w:fill="FFFFFF"/>
        <w:spacing w:after="150" w:line="240" w:lineRule="auto"/>
        <w:ind w:left="360"/>
        <w:jc w:val="both"/>
        <w:rPr>
          <w:rFonts w:ascii="Times New Roman" w:eastAsia="Times New Roman" w:hAnsi="Times New Roman" w:cs="Times New Roman"/>
          <w:bCs/>
          <w:color w:val="333333"/>
          <w:sz w:val="24"/>
          <w:szCs w:val="24"/>
        </w:rPr>
      </w:pPr>
      <w:r w:rsidRPr="0031007F">
        <w:rPr>
          <w:rFonts w:ascii="Times New Roman" w:eastAsia="Times New Roman" w:hAnsi="Times New Roman" w:cs="Times New Roman"/>
          <w:bCs/>
          <w:color w:val="333333"/>
          <w:sz w:val="24"/>
          <w:szCs w:val="24"/>
        </w:rPr>
        <w:t xml:space="preserve">By data representation, we mean the different ways </w:t>
      </w:r>
      <w:r w:rsidR="0031007F">
        <w:rPr>
          <w:rFonts w:ascii="Times New Roman" w:eastAsia="Times New Roman" w:hAnsi="Times New Roman" w:cs="Times New Roman"/>
          <w:bCs/>
          <w:color w:val="333333"/>
          <w:sz w:val="24"/>
          <w:szCs w:val="24"/>
        </w:rPr>
        <w:t>in</w:t>
      </w:r>
      <w:r w:rsidRPr="0031007F">
        <w:rPr>
          <w:rFonts w:ascii="Times New Roman" w:eastAsia="Times New Roman" w:hAnsi="Times New Roman" w:cs="Times New Roman"/>
          <w:bCs/>
          <w:color w:val="333333"/>
          <w:sz w:val="24"/>
          <w:szCs w:val="24"/>
        </w:rPr>
        <w:t xml:space="preserve"> which we can present or represent data set to </w:t>
      </w:r>
      <w:r w:rsidR="0031007F">
        <w:rPr>
          <w:rFonts w:ascii="Times New Roman" w:eastAsia="Times New Roman" w:hAnsi="Times New Roman" w:cs="Times New Roman"/>
          <w:bCs/>
          <w:color w:val="333333"/>
          <w:sz w:val="24"/>
          <w:szCs w:val="24"/>
        </w:rPr>
        <w:t>create meaning or understanding.</w:t>
      </w:r>
    </w:p>
    <w:p w:rsidR="00CA58E8" w:rsidRPr="00C7798B" w:rsidRDefault="00CA58E8" w:rsidP="00C7798B">
      <w:pPr>
        <w:shd w:val="clear" w:color="auto" w:fill="FFFFFF"/>
        <w:spacing w:after="150" w:line="240" w:lineRule="auto"/>
        <w:ind w:left="36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There are several ways including;</w:t>
      </w:r>
      <w:r w:rsidR="0031007F">
        <w:rPr>
          <w:rFonts w:ascii="Times New Roman" w:eastAsia="Times New Roman" w:hAnsi="Times New Roman" w:cs="Times New Roman"/>
          <w:color w:val="333333"/>
          <w:sz w:val="24"/>
          <w:szCs w:val="24"/>
        </w:rPr>
        <w:t xml:space="preserve"> </w:t>
      </w:r>
      <w:r w:rsidR="00683697">
        <w:rPr>
          <w:rFonts w:ascii="Times New Roman" w:eastAsia="Times New Roman" w:hAnsi="Times New Roman" w:cs="Times New Roman"/>
          <w:color w:val="333333"/>
          <w:sz w:val="24"/>
          <w:szCs w:val="24"/>
        </w:rPr>
        <w:t>Tables, graphs, charts, number lines (line graphs), pictographs, etc.</w:t>
      </w:r>
    </w:p>
    <w:p w:rsidR="00F57C1D" w:rsidRDefault="00F57C1D" w:rsidP="00F57C1D">
      <w:pPr>
        <w:shd w:val="clear" w:color="auto" w:fill="FFFFFF"/>
        <w:spacing w:after="150" w:line="240" w:lineRule="auto"/>
        <w:jc w:val="both"/>
        <w:rPr>
          <w:rFonts w:ascii="Times New Roman" w:hAnsi="Times New Roman" w:cs="Times New Roman"/>
          <w:color w:val="000000"/>
          <w:sz w:val="24"/>
          <w:szCs w:val="24"/>
          <w:shd w:val="clear" w:color="auto" w:fill="FFFFFF"/>
        </w:rPr>
      </w:pPr>
    </w:p>
    <w:p w:rsidR="00F57C1D" w:rsidRPr="00F57C1D" w:rsidRDefault="00F57C1D" w:rsidP="00F57C1D">
      <w:pPr>
        <w:shd w:val="clear" w:color="auto" w:fill="FFFFFF"/>
        <w:tabs>
          <w:tab w:val="left" w:pos="900"/>
        </w:tabs>
        <w:spacing w:after="150" w:line="240" w:lineRule="auto"/>
        <w:jc w:val="center"/>
        <w:rPr>
          <w:rFonts w:ascii="Times New Roman" w:hAnsi="Times New Roman" w:cs="Times New Roman"/>
          <w:color w:val="000000"/>
          <w:sz w:val="24"/>
          <w:szCs w:val="24"/>
          <w:shd w:val="clear" w:color="auto" w:fill="FFFFFF"/>
        </w:rPr>
      </w:pPr>
    </w:p>
    <w:p w:rsidR="00F57C1D" w:rsidRDefault="00F57C1D" w:rsidP="00F57C1D">
      <w:pPr>
        <w:shd w:val="clear" w:color="auto" w:fill="FFFFFF"/>
        <w:spacing w:after="150" w:line="240" w:lineRule="auto"/>
        <w:jc w:val="both"/>
        <w:rPr>
          <w:rFonts w:ascii="Times New Roman" w:hAnsi="Times New Roman" w:cs="Times New Roman"/>
          <w:color w:val="000000"/>
          <w:sz w:val="24"/>
          <w:szCs w:val="24"/>
          <w:shd w:val="clear" w:color="auto" w:fill="FFFFFF"/>
        </w:rPr>
      </w:pPr>
    </w:p>
    <w:p w:rsidR="0031007F" w:rsidRDefault="0031007F" w:rsidP="00F57C1D">
      <w:pPr>
        <w:shd w:val="clear" w:color="auto" w:fill="FFFFFF"/>
        <w:spacing w:after="150" w:line="240" w:lineRule="auto"/>
        <w:jc w:val="both"/>
        <w:rPr>
          <w:rFonts w:ascii="Times New Roman" w:hAnsi="Times New Roman" w:cs="Times New Roman"/>
          <w:color w:val="000000"/>
          <w:sz w:val="24"/>
          <w:szCs w:val="24"/>
          <w:shd w:val="clear" w:color="auto" w:fill="FFFFFF"/>
        </w:rPr>
      </w:pPr>
    </w:p>
    <w:tbl>
      <w:tblPr>
        <w:tblW w:w="8470"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6138"/>
        <w:gridCol w:w="2332"/>
      </w:tblGrid>
      <w:tr w:rsidR="0044525F" w:rsidRPr="0044525F" w:rsidTr="0031007F">
        <w:trPr>
          <w:trHeight w:val="169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4525F" w:rsidRPr="0044525F" w:rsidRDefault="00365BD6" w:rsidP="00F57C1D">
            <w:pPr>
              <w:spacing w:after="0" w:line="240" w:lineRule="auto"/>
              <w:jc w:val="both"/>
              <w:rPr>
                <w:rFonts w:ascii="Times New Roman" w:eastAsia="Times New Roman" w:hAnsi="Times New Roman" w:cs="Times New Roman"/>
                <w:sz w:val="24"/>
                <w:szCs w:val="24"/>
              </w:rPr>
            </w:pPr>
            <w:r w:rsidRPr="00365BD6">
              <w:rPr>
                <w:rFonts w:ascii="Times New Roman" w:eastAsia="Times New Roman" w:hAnsi="Times New Roman" w:cs="Times New Roman"/>
                <w:noProof/>
                <w:sz w:val="24"/>
                <w:szCs w:val="24"/>
              </w:rPr>
              <w:lastRenderedPageBreak/>
              <w:drawing>
                <wp:inline distT="0" distB="0" distL="0" distR="0">
                  <wp:extent cx="3678307" cy="2038751"/>
                  <wp:effectExtent l="19050" t="0" r="0" b="0"/>
                  <wp:docPr id="1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3682024" cy="2040811"/>
                          </a:xfrm>
                          <a:prstGeom prst="rect">
                            <a:avLst/>
                          </a:prstGeom>
                          <a:noFill/>
                          <a:ln w="9525">
                            <a:noFill/>
                            <a:miter lim="800000"/>
                            <a:headEnd/>
                            <a:tailEnd/>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65BD6" w:rsidRPr="00683697" w:rsidRDefault="00365BD6" w:rsidP="00365BD6">
            <w:pPr>
              <w:shd w:val="clear" w:color="auto" w:fill="FFFFFF"/>
              <w:spacing w:after="150" w:line="240" w:lineRule="auto"/>
              <w:jc w:val="both"/>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Tables</w:t>
            </w:r>
          </w:p>
          <w:p w:rsidR="00365BD6" w:rsidRPr="00F57C1D" w:rsidRDefault="00365BD6" w:rsidP="00365BD6">
            <w:pPr>
              <w:shd w:val="clear" w:color="auto" w:fill="FFFFFF"/>
              <w:spacing w:after="150" w:line="240" w:lineRule="auto"/>
              <w:jc w:val="both"/>
              <w:rPr>
                <w:rFonts w:ascii="Times New Roman" w:hAnsi="Times New Roman" w:cs="Times New Roman"/>
                <w:color w:val="000000"/>
                <w:sz w:val="24"/>
                <w:szCs w:val="24"/>
                <w:shd w:val="clear" w:color="auto" w:fill="FFFFFF"/>
              </w:rPr>
            </w:pPr>
            <w:r w:rsidRPr="00F57C1D">
              <w:rPr>
                <w:rFonts w:ascii="Times New Roman" w:hAnsi="Times New Roman" w:cs="Times New Roman"/>
                <w:color w:val="000000"/>
                <w:sz w:val="24"/>
                <w:szCs w:val="24"/>
                <w:shd w:val="clear" w:color="auto" w:fill="FFFFFF"/>
              </w:rPr>
              <w:t>Statistical table is a table showing required data in a convenient form. It can tabulate data from different time periods.</w:t>
            </w:r>
          </w:p>
          <w:p w:rsidR="0044525F" w:rsidRPr="0044525F" w:rsidRDefault="0044525F" w:rsidP="00F57C1D">
            <w:pPr>
              <w:spacing w:after="0" w:line="240" w:lineRule="auto"/>
              <w:jc w:val="both"/>
              <w:rPr>
                <w:rFonts w:ascii="Times New Roman" w:eastAsia="Times New Roman" w:hAnsi="Times New Roman" w:cs="Times New Roman"/>
                <w:sz w:val="24"/>
                <w:szCs w:val="24"/>
              </w:rPr>
            </w:pPr>
          </w:p>
        </w:tc>
      </w:tr>
      <w:tr w:rsidR="0044525F" w:rsidRPr="0044525F" w:rsidTr="0031007F">
        <w:trPr>
          <w:trHeight w:val="5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4525F" w:rsidRPr="0044525F" w:rsidRDefault="00365BD6" w:rsidP="00F57C1D">
            <w:pPr>
              <w:spacing w:after="0" w:line="240" w:lineRule="auto"/>
              <w:jc w:val="both"/>
              <w:rPr>
                <w:rFonts w:ascii="Times New Roman" w:eastAsia="Times New Roman" w:hAnsi="Times New Roman" w:cs="Times New Roman"/>
                <w:sz w:val="24"/>
                <w:szCs w:val="24"/>
              </w:rPr>
            </w:pPr>
            <w:r w:rsidRPr="00365BD6">
              <w:rPr>
                <w:rFonts w:ascii="Times New Roman" w:eastAsia="Times New Roman" w:hAnsi="Times New Roman" w:cs="Times New Roman"/>
                <w:noProof/>
                <w:sz w:val="24"/>
                <w:szCs w:val="24"/>
              </w:rPr>
              <w:drawing>
                <wp:inline distT="0" distB="0" distL="0" distR="0">
                  <wp:extent cx="2912831" cy="1431235"/>
                  <wp:effectExtent l="19050" t="0" r="1819" b="0"/>
                  <wp:docPr id="15" name="Picture 1" descr="Statistics- Ba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stics- Bar graph"/>
                          <pic:cNvPicPr>
                            <a:picLocks noChangeAspect="1" noChangeArrowheads="1"/>
                          </pic:cNvPicPr>
                        </pic:nvPicPr>
                        <pic:blipFill>
                          <a:blip r:embed="rId6"/>
                          <a:srcRect/>
                          <a:stretch>
                            <a:fillRect/>
                          </a:stretch>
                        </pic:blipFill>
                        <pic:spPr bwMode="auto">
                          <a:xfrm>
                            <a:off x="0" y="0"/>
                            <a:ext cx="2918026" cy="1433788"/>
                          </a:xfrm>
                          <a:prstGeom prst="rect">
                            <a:avLst/>
                          </a:prstGeom>
                          <a:noFill/>
                          <a:ln w="9525">
                            <a:noFill/>
                            <a:miter lim="800000"/>
                            <a:headEnd/>
                            <a:tailEnd/>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65BD6" w:rsidRPr="00365BD6" w:rsidRDefault="00365BD6" w:rsidP="00365BD6">
            <w:pPr>
              <w:spacing w:after="0" w:line="240" w:lineRule="auto"/>
              <w:jc w:val="both"/>
              <w:rPr>
                <w:rFonts w:ascii="Times New Roman" w:eastAsia="Times New Roman" w:hAnsi="Times New Roman" w:cs="Times New Roman"/>
                <w:b/>
                <w:sz w:val="24"/>
                <w:szCs w:val="24"/>
              </w:rPr>
            </w:pPr>
            <w:r w:rsidRPr="00365BD6">
              <w:rPr>
                <w:rFonts w:ascii="Times New Roman" w:eastAsia="Times New Roman" w:hAnsi="Times New Roman" w:cs="Times New Roman"/>
                <w:b/>
                <w:sz w:val="24"/>
                <w:szCs w:val="24"/>
              </w:rPr>
              <w:t>Bar Graph</w:t>
            </w:r>
          </w:p>
          <w:p w:rsidR="0044525F" w:rsidRPr="0044525F" w:rsidRDefault="00365BD6" w:rsidP="00365BD6">
            <w:pPr>
              <w:spacing w:after="0" w:line="240" w:lineRule="auto"/>
              <w:jc w:val="both"/>
              <w:rPr>
                <w:rFonts w:ascii="Times New Roman" w:eastAsia="Times New Roman" w:hAnsi="Times New Roman" w:cs="Times New Roman"/>
                <w:sz w:val="24"/>
                <w:szCs w:val="24"/>
              </w:rPr>
            </w:pPr>
            <w:r w:rsidRPr="00365BD6">
              <w:rPr>
                <w:rFonts w:ascii="Times New Roman" w:eastAsia="Times New Roman" w:hAnsi="Times New Roman" w:cs="Times New Roman"/>
                <w:sz w:val="24"/>
                <w:szCs w:val="24"/>
              </w:rPr>
              <w:t>A Bar Graph represents grouped data with rectangular bars with lengths proportional to the values that they represent. The bars can be plotted vertically or horizontally.</w:t>
            </w:r>
          </w:p>
        </w:tc>
      </w:tr>
      <w:tr w:rsidR="0031007F" w:rsidRPr="0044525F" w:rsidTr="0031007F">
        <w:trPr>
          <w:trHeight w:val="5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1007F" w:rsidRPr="00F57C1D" w:rsidRDefault="00365BD6" w:rsidP="00F57C1D">
            <w:pPr>
              <w:spacing w:after="0" w:line="240" w:lineRule="auto"/>
              <w:jc w:val="both"/>
              <w:rPr>
                <w:rFonts w:ascii="Times New Roman" w:eastAsia="Times New Roman" w:hAnsi="Times New Roman" w:cs="Times New Roman"/>
                <w:noProof/>
                <w:sz w:val="24"/>
                <w:szCs w:val="24"/>
              </w:rPr>
            </w:pPr>
            <w:r w:rsidRPr="00365BD6">
              <w:rPr>
                <w:rFonts w:ascii="Times New Roman" w:eastAsia="Times New Roman" w:hAnsi="Times New Roman" w:cs="Times New Roman"/>
                <w:noProof/>
                <w:sz w:val="24"/>
                <w:szCs w:val="24"/>
              </w:rPr>
              <w:drawing>
                <wp:inline distT="0" distB="0" distL="0" distR="0">
                  <wp:extent cx="3058105" cy="1277760"/>
                  <wp:effectExtent l="19050" t="0" r="8945" b="0"/>
                  <wp:docPr id="14" name="Picture 2" descr="Statistics-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stics-Pie chart"/>
                          <pic:cNvPicPr>
                            <a:picLocks noChangeAspect="1" noChangeArrowheads="1"/>
                          </pic:cNvPicPr>
                        </pic:nvPicPr>
                        <pic:blipFill>
                          <a:blip r:embed="rId7"/>
                          <a:srcRect/>
                          <a:stretch>
                            <a:fillRect/>
                          </a:stretch>
                        </pic:blipFill>
                        <pic:spPr bwMode="auto">
                          <a:xfrm>
                            <a:off x="0" y="0"/>
                            <a:ext cx="3061301" cy="1279095"/>
                          </a:xfrm>
                          <a:prstGeom prst="rect">
                            <a:avLst/>
                          </a:prstGeom>
                          <a:noFill/>
                          <a:ln w="9525">
                            <a:noFill/>
                            <a:miter lim="800000"/>
                            <a:headEnd/>
                            <a:tailEnd/>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365BD6" w:rsidRPr="00365BD6" w:rsidRDefault="00365BD6" w:rsidP="00365BD6">
            <w:pPr>
              <w:spacing w:after="0" w:line="240" w:lineRule="auto"/>
              <w:jc w:val="both"/>
              <w:rPr>
                <w:b/>
              </w:rPr>
            </w:pPr>
            <w:r w:rsidRPr="00365BD6">
              <w:rPr>
                <w:b/>
              </w:rPr>
              <w:t>Pie Chart</w:t>
            </w:r>
          </w:p>
          <w:p w:rsidR="0031007F" w:rsidRDefault="00365BD6" w:rsidP="00365BD6">
            <w:pPr>
              <w:spacing w:after="0" w:line="240" w:lineRule="auto"/>
              <w:jc w:val="both"/>
            </w:pPr>
            <w:r>
              <w:t>A type of graph in which a circle is divided into Sectors. Each of these sectors represents a proportion of the whole.</w:t>
            </w:r>
          </w:p>
        </w:tc>
      </w:tr>
      <w:tr w:rsidR="0044525F" w:rsidRPr="0044525F" w:rsidTr="0031007F">
        <w:trPr>
          <w:trHeight w:val="5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4525F" w:rsidRPr="0044525F" w:rsidRDefault="0044525F" w:rsidP="00F57C1D">
            <w:pPr>
              <w:spacing w:after="0" w:line="240" w:lineRule="auto"/>
              <w:jc w:val="both"/>
              <w:rPr>
                <w:rFonts w:ascii="Times New Roman" w:eastAsia="Times New Roman" w:hAnsi="Times New Roman" w:cs="Times New Roman"/>
                <w:sz w:val="24"/>
                <w:szCs w:val="24"/>
              </w:rPr>
            </w:pPr>
            <w:r w:rsidRPr="00F57C1D">
              <w:rPr>
                <w:rFonts w:ascii="Times New Roman" w:eastAsia="Times New Roman" w:hAnsi="Times New Roman" w:cs="Times New Roman"/>
                <w:noProof/>
                <w:sz w:val="24"/>
                <w:szCs w:val="24"/>
              </w:rPr>
              <w:drawing>
                <wp:inline distT="0" distB="0" distL="0" distR="0">
                  <wp:extent cx="2802739" cy="1585951"/>
                  <wp:effectExtent l="19050" t="0" r="0" b="0"/>
                  <wp:docPr id="3" name="Picture 3" descr="Statistics-Line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stics-Line graph"/>
                          <pic:cNvPicPr>
                            <a:picLocks noChangeAspect="1" noChangeArrowheads="1"/>
                          </pic:cNvPicPr>
                        </pic:nvPicPr>
                        <pic:blipFill>
                          <a:blip r:embed="rId8"/>
                          <a:srcRect/>
                          <a:stretch>
                            <a:fillRect/>
                          </a:stretch>
                        </pic:blipFill>
                        <pic:spPr bwMode="auto">
                          <a:xfrm>
                            <a:off x="0" y="0"/>
                            <a:ext cx="2809313" cy="1589671"/>
                          </a:xfrm>
                          <a:prstGeom prst="rect">
                            <a:avLst/>
                          </a:prstGeom>
                          <a:noFill/>
                          <a:ln w="9525">
                            <a:noFill/>
                            <a:miter lim="800000"/>
                            <a:headEnd/>
                            <a:tailEnd/>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4525F" w:rsidRPr="0044525F" w:rsidRDefault="00375D9D" w:rsidP="00F57C1D">
            <w:pPr>
              <w:spacing w:after="0" w:line="240" w:lineRule="auto"/>
              <w:jc w:val="both"/>
              <w:rPr>
                <w:rFonts w:ascii="Times New Roman" w:eastAsia="Times New Roman" w:hAnsi="Times New Roman" w:cs="Times New Roman"/>
                <w:sz w:val="24"/>
                <w:szCs w:val="24"/>
              </w:rPr>
            </w:pPr>
            <w:hyperlink r:id="rId9" w:history="1">
              <w:r w:rsidR="0044525F" w:rsidRPr="00F57C1D">
                <w:rPr>
                  <w:rFonts w:ascii="Times New Roman" w:eastAsia="Times New Roman" w:hAnsi="Times New Roman" w:cs="Times New Roman"/>
                  <w:color w:val="0BB697"/>
                  <w:sz w:val="24"/>
                  <w:szCs w:val="24"/>
                </w:rPr>
                <w:t>Line graph</w:t>
              </w:r>
            </w:hyperlink>
            <w:r w:rsidR="0044525F" w:rsidRPr="0044525F">
              <w:rPr>
                <w:rFonts w:ascii="Times New Roman" w:eastAsia="Times New Roman" w:hAnsi="Times New Roman" w:cs="Times New Roman"/>
                <w:sz w:val="24"/>
                <w:szCs w:val="24"/>
              </w:rPr>
              <w:br/>
              <w:t>The line chart is represented by a series of data points connected with a straight line.</w:t>
            </w:r>
            <w:r w:rsidR="0044525F" w:rsidRPr="0044525F">
              <w:rPr>
                <w:rFonts w:ascii="Times New Roman" w:eastAsia="Times New Roman" w:hAnsi="Times New Roman" w:cs="Times New Roman"/>
                <w:sz w:val="24"/>
                <w:szCs w:val="24"/>
              </w:rPr>
              <w:br/>
              <w:t>The series of data points are called ‘markers.’</w:t>
            </w:r>
          </w:p>
        </w:tc>
      </w:tr>
      <w:tr w:rsidR="0044525F" w:rsidRPr="0044525F" w:rsidTr="0031007F">
        <w:trPr>
          <w:trHeight w:val="5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4525F" w:rsidRPr="0044525F" w:rsidRDefault="0044525F" w:rsidP="00F57C1D">
            <w:pPr>
              <w:spacing w:after="0" w:line="240" w:lineRule="auto"/>
              <w:jc w:val="both"/>
              <w:rPr>
                <w:rFonts w:ascii="Times New Roman" w:eastAsia="Times New Roman" w:hAnsi="Times New Roman" w:cs="Times New Roman"/>
                <w:sz w:val="24"/>
                <w:szCs w:val="24"/>
              </w:rPr>
            </w:pPr>
            <w:r w:rsidRPr="00F57C1D">
              <w:rPr>
                <w:rFonts w:ascii="Times New Roman" w:eastAsia="Times New Roman" w:hAnsi="Times New Roman" w:cs="Times New Roman"/>
                <w:noProof/>
                <w:sz w:val="24"/>
                <w:szCs w:val="24"/>
              </w:rPr>
              <w:lastRenderedPageBreak/>
              <w:drawing>
                <wp:inline distT="0" distB="0" distL="0" distR="0">
                  <wp:extent cx="3535514" cy="1916264"/>
                  <wp:effectExtent l="19050" t="0" r="7786" b="0"/>
                  <wp:docPr id="4" name="Picture 4" descr="Statistics-Picto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istics-Pictograph"/>
                          <pic:cNvPicPr>
                            <a:picLocks noChangeAspect="1" noChangeArrowheads="1"/>
                          </pic:cNvPicPr>
                        </pic:nvPicPr>
                        <pic:blipFill>
                          <a:blip r:embed="rId10"/>
                          <a:srcRect/>
                          <a:stretch>
                            <a:fillRect/>
                          </a:stretch>
                        </pic:blipFill>
                        <pic:spPr bwMode="auto">
                          <a:xfrm>
                            <a:off x="0" y="0"/>
                            <a:ext cx="3534979" cy="1915974"/>
                          </a:xfrm>
                          <a:prstGeom prst="rect">
                            <a:avLst/>
                          </a:prstGeom>
                          <a:noFill/>
                          <a:ln w="9525">
                            <a:noFill/>
                            <a:miter lim="800000"/>
                            <a:headEnd/>
                            <a:tailEnd/>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4525F" w:rsidRPr="0044525F" w:rsidRDefault="00375D9D" w:rsidP="00F57C1D">
            <w:pPr>
              <w:spacing w:after="0" w:line="240" w:lineRule="auto"/>
              <w:jc w:val="both"/>
              <w:rPr>
                <w:rFonts w:ascii="Times New Roman" w:eastAsia="Times New Roman" w:hAnsi="Times New Roman" w:cs="Times New Roman"/>
                <w:sz w:val="24"/>
                <w:szCs w:val="24"/>
              </w:rPr>
            </w:pPr>
            <w:hyperlink r:id="rId11" w:history="1">
              <w:r w:rsidR="0044525F" w:rsidRPr="00F57C1D">
                <w:rPr>
                  <w:rFonts w:ascii="Times New Roman" w:eastAsia="Times New Roman" w:hAnsi="Times New Roman" w:cs="Times New Roman"/>
                  <w:color w:val="0BB697"/>
                  <w:sz w:val="24"/>
                  <w:szCs w:val="24"/>
                </w:rPr>
                <w:t>Pictograph</w:t>
              </w:r>
            </w:hyperlink>
            <w:r w:rsidR="0044525F" w:rsidRPr="0044525F">
              <w:rPr>
                <w:rFonts w:ascii="Times New Roman" w:eastAsia="Times New Roman" w:hAnsi="Times New Roman" w:cs="Times New Roman"/>
                <w:sz w:val="24"/>
                <w:szCs w:val="24"/>
              </w:rPr>
              <w:br/>
              <w:t>A pictorial symbol for a word or phrase, i.e. showing data with the help of pictures. Such as Apple, Banana &amp; Cherry can have different numbers, and it is just a representation of data.</w:t>
            </w:r>
          </w:p>
        </w:tc>
      </w:tr>
      <w:tr w:rsidR="0044525F" w:rsidRPr="0044525F" w:rsidTr="0031007F">
        <w:trPr>
          <w:trHeight w:val="5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4525F" w:rsidRPr="0044525F" w:rsidRDefault="0044525F" w:rsidP="00F57C1D">
            <w:pPr>
              <w:spacing w:after="0" w:line="240" w:lineRule="auto"/>
              <w:jc w:val="both"/>
              <w:rPr>
                <w:rFonts w:ascii="Times New Roman" w:eastAsia="Times New Roman" w:hAnsi="Times New Roman" w:cs="Times New Roman"/>
                <w:sz w:val="24"/>
                <w:szCs w:val="24"/>
              </w:rPr>
            </w:pPr>
            <w:r w:rsidRPr="00F57C1D">
              <w:rPr>
                <w:rFonts w:ascii="Times New Roman" w:eastAsia="Times New Roman" w:hAnsi="Times New Roman" w:cs="Times New Roman"/>
                <w:noProof/>
                <w:sz w:val="24"/>
                <w:szCs w:val="24"/>
              </w:rPr>
              <w:drawing>
                <wp:inline distT="0" distB="0" distL="0" distR="0">
                  <wp:extent cx="3330271" cy="1693628"/>
                  <wp:effectExtent l="19050" t="0" r="3479" b="0"/>
                  <wp:docPr id="5" name="Picture 5" descr="Statistics-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istics- Histogram"/>
                          <pic:cNvPicPr>
                            <a:picLocks noChangeAspect="1" noChangeArrowheads="1"/>
                          </pic:cNvPicPr>
                        </pic:nvPicPr>
                        <pic:blipFill>
                          <a:blip r:embed="rId12"/>
                          <a:srcRect/>
                          <a:stretch>
                            <a:fillRect/>
                          </a:stretch>
                        </pic:blipFill>
                        <pic:spPr bwMode="auto">
                          <a:xfrm>
                            <a:off x="0" y="0"/>
                            <a:ext cx="3333750" cy="1695397"/>
                          </a:xfrm>
                          <a:prstGeom prst="rect">
                            <a:avLst/>
                          </a:prstGeom>
                          <a:noFill/>
                          <a:ln w="9525">
                            <a:noFill/>
                            <a:miter lim="800000"/>
                            <a:headEnd/>
                            <a:tailEnd/>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44525F" w:rsidRPr="0044525F" w:rsidRDefault="00375D9D" w:rsidP="00CA2EBA">
            <w:pPr>
              <w:spacing w:after="0" w:line="240" w:lineRule="auto"/>
              <w:jc w:val="both"/>
              <w:rPr>
                <w:rFonts w:ascii="Times New Roman" w:eastAsia="Times New Roman" w:hAnsi="Times New Roman" w:cs="Times New Roman"/>
                <w:sz w:val="24"/>
                <w:szCs w:val="24"/>
              </w:rPr>
            </w:pPr>
            <w:hyperlink r:id="rId13" w:history="1">
              <w:r w:rsidR="0044525F" w:rsidRPr="00F57C1D">
                <w:rPr>
                  <w:rFonts w:ascii="Times New Roman" w:eastAsia="Times New Roman" w:hAnsi="Times New Roman" w:cs="Times New Roman"/>
                  <w:color w:val="0BB697"/>
                  <w:sz w:val="24"/>
                  <w:szCs w:val="24"/>
                </w:rPr>
                <w:t>Histogram</w:t>
              </w:r>
            </w:hyperlink>
            <w:r w:rsidR="0044525F" w:rsidRPr="0044525F">
              <w:rPr>
                <w:rFonts w:ascii="Times New Roman" w:eastAsia="Times New Roman" w:hAnsi="Times New Roman" w:cs="Times New Roman"/>
                <w:sz w:val="24"/>
                <w:szCs w:val="24"/>
              </w:rPr>
              <w:br/>
              <w:t xml:space="preserve">A diagram is consisting of rectangles. Whose </w:t>
            </w:r>
            <w:r w:rsidR="00CA2EBA">
              <w:rPr>
                <w:rFonts w:ascii="Times New Roman" w:eastAsia="Times New Roman" w:hAnsi="Times New Roman" w:cs="Times New Roman"/>
                <w:sz w:val="24"/>
                <w:szCs w:val="24"/>
              </w:rPr>
              <w:t xml:space="preserve">Area </w:t>
            </w:r>
            <w:r w:rsidR="0044525F" w:rsidRPr="0044525F">
              <w:rPr>
                <w:rFonts w:ascii="Times New Roman" w:eastAsia="Times New Roman" w:hAnsi="Times New Roman" w:cs="Times New Roman"/>
                <w:sz w:val="24"/>
                <w:szCs w:val="24"/>
              </w:rPr>
              <w:t>is proportional to the frequency of a variable and whose width is equal to the class interval.</w:t>
            </w:r>
          </w:p>
        </w:tc>
      </w:tr>
    </w:tbl>
    <w:p w:rsidR="0044525F" w:rsidRPr="00F57C1D" w:rsidRDefault="0044525F" w:rsidP="00F57C1D">
      <w:pPr>
        <w:pStyle w:val="NormalWeb"/>
        <w:shd w:val="clear" w:color="auto" w:fill="FFFFFF"/>
        <w:spacing w:before="0" w:beforeAutospacing="0" w:after="150" w:afterAutospacing="0"/>
        <w:jc w:val="both"/>
        <w:rPr>
          <w:color w:val="333333"/>
        </w:rPr>
      </w:pPr>
    </w:p>
    <w:tbl>
      <w:tblPr>
        <w:tblW w:w="8812"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5605"/>
        <w:gridCol w:w="3207"/>
      </w:tblGrid>
      <w:tr w:rsidR="00F446F4" w:rsidRPr="00F446F4" w:rsidTr="00F446F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25" w:type="dxa"/>
              <w:bottom w:w="125" w:type="dxa"/>
              <w:right w:w="125" w:type="dxa"/>
            </w:tcMar>
            <w:hideMark/>
          </w:tcPr>
          <w:p w:rsidR="00F446F4" w:rsidRPr="00F446F4" w:rsidRDefault="00F446F4" w:rsidP="00F57C1D">
            <w:pPr>
              <w:spacing w:after="0" w:line="240" w:lineRule="auto"/>
              <w:jc w:val="both"/>
              <w:rPr>
                <w:rFonts w:ascii="Times New Roman" w:eastAsia="Times New Roman" w:hAnsi="Times New Roman" w:cs="Times New Roman"/>
                <w:color w:val="333333"/>
                <w:sz w:val="24"/>
                <w:szCs w:val="24"/>
              </w:rPr>
            </w:pPr>
            <w:r w:rsidRPr="00F57C1D">
              <w:rPr>
                <w:rFonts w:ascii="Times New Roman" w:eastAsia="Times New Roman" w:hAnsi="Times New Roman" w:cs="Times New Roman"/>
                <w:noProof/>
                <w:color w:val="333333"/>
                <w:sz w:val="24"/>
                <w:szCs w:val="24"/>
              </w:rPr>
              <w:drawing>
                <wp:inline distT="0" distB="0" distL="0" distR="0">
                  <wp:extent cx="3329177" cy="1558456"/>
                  <wp:effectExtent l="19050" t="0" r="4573" b="0"/>
                  <wp:docPr id="11" name="Picture 11" descr="Frequency distribution in Stat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quency distribution in Statistics"/>
                          <pic:cNvPicPr>
                            <a:picLocks noChangeAspect="1" noChangeArrowheads="1"/>
                          </pic:cNvPicPr>
                        </pic:nvPicPr>
                        <pic:blipFill>
                          <a:blip r:embed="rId14"/>
                          <a:srcRect/>
                          <a:stretch>
                            <a:fillRect/>
                          </a:stretch>
                        </pic:blipFill>
                        <pic:spPr bwMode="auto">
                          <a:xfrm>
                            <a:off x="0" y="0"/>
                            <a:ext cx="3329305" cy="1558516"/>
                          </a:xfrm>
                          <a:prstGeom prst="rect">
                            <a:avLst/>
                          </a:prstGeom>
                          <a:noFill/>
                          <a:ln w="9525">
                            <a:noFill/>
                            <a:miter lim="800000"/>
                            <a:headEnd/>
                            <a:tailEnd/>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25" w:type="dxa"/>
              <w:bottom w:w="125" w:type="dxa"/>
              <w:right w:w="125" w:type="dxa"/>
            </w:tcMar>
            <w:hideMark/>
          </w:tcPr>
          <w:p w:rsidR="00F446F4" w:rsidRPr="00F446F4" w:rsidRDefault="00375D9D" w:rsidP="00F57C1D">
            <w:pPr>
              <w:spacing w:after="0" w:line="240" w:lineRule="auto"/>
              <w:jc w:val="both"/>
              <w:rPr>
                <w:rFonts w:ascii="Times New Roman" w:eastAsia="Times New Roman" w:hAnsi="Times New Roman" w:cs="Times New Roman"/>
                <w:color w:val="333333"/>
                <w:sz w:val="24"/>
                <w:szCs w:val="24"/>
              </w:rPr>
            </w:pPr>
            <w:hyperlink r:id="rId15" w:history="1">
              <w:r w:rsidR="00F446F4" w:rsidRPr="00F57C1D">
                <w:rPr>
                  <w:rFonts w:ascii="Times New Roman" w:eastAsia="Times New Roman" w:hAnsi="Times New Roman" w:cs="Times New Roman"/>
                  <w:color w:val="0BB697"/>
                  <w:sz w:val="24"/>
                  <w:szCs w:val="24"/>
                </w:rPr>
                <w:t>Frequency Distribution</w:t>
              </w:r>
            </w:hyperlink>
            <w:r w:rsidR="00F446F4" w:rsidRPr="00F446F4">
              <w:rPr>
                <w:rFonts w:ascii="Times New Roman" w:eastAsia="Times New Roman" w:hAnsi="Times New Roman" w:cs="Times New Roman"/>
                <w:color w:val="333333"/>
                <w:sz w:val="24"/>
                <w:szCs w:val="24"/>
              </w:rPr>
              <w:br/>
              <w:t>The frequency of a data value is often represented by “f.” A frequency table is constructed by arranging collected data values in ascending order of magnitude with their corresponding frequencies.</w:t>
            </w:r>
          </w:p>
        </w:tc>
      </w:tr>
      <w:tr w:rsidR="00365BD6" w:rsidRPr="00F446F4" w:rsidTr="00F446F4">
        <w:trPr>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25" w:type="dxa"/>
              <w:bottom w:w="125" w:type="dxa"/>
              <w:right w:w="125" w:type="dxa"/>
            </w:tcMar>
            <w:hideMark/>
          </w:tcPr>
          <w:p w:rsidR="00365BD6" w:rsidRPr="00F57C1D" w:rsidRDefault="00365BD6" w:rsidP="00F57C1D">
            <w:pPr>
              <w:spacing w:after="0" w:line="240" w:lineRule="auto"/>
              <w:jc w:val="both"/>
              <w:rPr>
                <w:rFonts w:ascii="Times New Roman" w:eastAsia="Times New Roman" w:hAnsi="Times New Roman" w:cs="Times New Roman"/>
                <w:noProof/>
                <w:color w:val="333333"/>
                <w:sz w:val="24"/>
                <w:szCs w:val="24"/>
              </w:rPr>
            </w:pPr>
            <w:r w:rsidRPr="00365BD6">
              <w:rPr>
                <w:rFonts w:ascii="Times New Roman" w:eastAsia="Times New Roman" w:hAnsi="Times New Roman" w:cs="Times New Roman"/>
                <w:noProof/>
                <w:color w:val="333333"/>
                <w:sz w:val="24"/>
                <w:szCs w:val="24"/>
              </w:rPr>
              <w:drawing>
                <wp:inline distT="0" distB="0" distL="0" distR="0">
                  <wp:extent cx="2636686" cy="1264258"/>
                  <wp:effectExtent l="19050" t="0" r="0" b="0"/>
                  <wp:docPr id="1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2641425" cy="1266530"/>
                          </a:xfrm>
                          <a:prstGeom prst="rect">
                            <a:avLst/>
                          </a:prstGeom>
                          <a:noFill/>
                          <a:ln w="9525">
                            <a:noFill/>
                            <a:miter lim="800000"/>
                            <a:headEnd/>
                            <a:tailEnd/>
                          </a:ln>
                        </pic:spPr>
                      </pic:pic>
                    </a:graphicData>
                  </a:graphic>
                </wp:inline>
              </w:drawing>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5" w:type="dxa"/>
              <w:left w:w="125" w:type="dxa"/>
              <w:bottom w:w="125" w:type="dxa"/>
              <w:right w:w="125" w:type="dxa"/>
            </w:tcMar>
            <w:hideMark/>
          </w:tcPr>
          <w:p w:rsidR="00365BD6" w:rsidRPr="00365BD6" w:rsidRDefault="00365BD6" w:rsidP="00F57C1D">
            <w:pPr>
              <w:spacing w:after="0" w:line="240" w:lineRule="auto"/>
              <w:jc w:val="both"/>
              <w:rPr>
                <w:b/>
              </w:rPr>
            </w:pPr>
            <w:r w:rsidRPr="00365BD6">
              <w:rPr>
                <w:b/>
              </w:rPr>
              <w:t>A scatter diagram</w:t>
            </w:r>
          </w:p>
          <w:p w:rsidR="00365BD6" w:rsidRDefault="00365BD6" w:rsidP="001C357F">
            <w:pPr>
              <w:spacing w:after="0" w:line="240" w:lineRule="auto"/>
              <w:jc w:val="both"/>
            </w:pPr>
            <w:r w:rsidRPr="00365BD6">
              <w:t>A scatter diagram (</w:t>
            </w:r>
            <w:r w:rsidRPr="001C357F">
              <w:rPr>
                <w:b/>
              </w:rPr>
              <w:t>Also known as scatter plot, scatter graph, and correlation chart</w:t>
            </w:r>
            <w:r w:rsidRPr="00365BD6">
              <w:t xml:space="preserve">) is a tool for analyzing relationships between two variables for determining how closely the two variables are related. </w:t>
            </w:r>
          </w:p>
        </w:tc>
      </w:tr>
    </w:tbl>
    <w:p w:rsidR="00683697" w:rsidRPr="00A73601" w:rsidRDefault="00683697" w:rsidP="00F57C1D">
      <w:pPr>
        <w:pStyle w:val="Heading3"/>
        <w:shd w:val="clear" w:color="auto" w:fill="FFFFFF"/>
        <w:jc w:val="both"/>
        <w:rPr>
          <w:b w:val="0"/>
          <w:bCs w:val="0"/>
          <w:color w:val="000000"/>
          <w:sz w:val="24"/>
          <w:szCs w:val="24"/>
        </w:rPr>
      </w:pPr>
      <w:r w:rsidRPr="00A73601">
        <w:rPr>
          <w:b w:val="0"/>
          <w:bCs w:val="0"/>
          <w:color w:val="000000"/>
          <w:sz w:val="24"/>
          <w:szCs w:val="24"/>
        </w:rPr>
        <w:t>Our concern for this present course would be Frequency distribution, the histogram, the pie chart</w:t>
      </w:r>
      <w:r w:rsidR="00A73601" w:rsidRPr="00A73601">
        <w:rPr>
          <w:b w:val="0"/>
          <w:bCs w:val="0"/>
          <w:color w:val="000000"/>
          <w:sz w:val="24"/>
          <w:szCs w:val="24"/>
        </w:rPr>
        <w:t>.</w:t>
      </w:r>
    </w:p>
    <w:p w:rsidR="0044525F" w:rsidRDefault="0044525F" w:rsidP="00F57C1D">
      <w:pPr>
        <w:pStyle w:val="NormalWeb"/>
        <w:shd w:val="clear" w:color="auto" w:fill="FFFFFF"/>
        <w:spacing w:before="150" w:beforeAutospacing="0" w:after="450" w:afterAutospacing="0"/>
        <w:jc w:val="both"/>
        <w:rPr>
          <w:spacing w:val="-3"/>
        </w:rPr>
      </w:pPr>
    </w:p>
    <w:p w:rsidR="00570A01" w:rsidRPr="00570A01" w:rsidRDefault="00570A01" w:rsidP="00570A01">
      <w:pPr>
        <w:pStyle w:val="NormalWeb"/>
        <w:shd w:val="clear" w:color="auto" w:fill="FFFFFF"/>
        <w:spacing w:before="150" w:beforeAutospacing="0" w:after="450" w:afterAutospacing="0"/>
        <w:jc w:val="center"/>
        <w:rPr>
          <w:b/>
          <w:spacing w:val="-3"/>
        </w:rPr>
      </w:pPr>
      <w:r w:rsidRPr="00570A01">
        <w:rPr>
          <w:b/>
          <w:spacing w:val="-3"/>
        </w:rPr>
        <w:lastRenderedPageBreak/>
        <w:t>FREQUENCY DISTRIBUTION</w:t>
      </w:r>
    </w:p>
    <w:p w:rsidR="00570A01" w:rsidRPr="00033830" w:rsidRDefault="00570A01" w:rsidP="00570A01">
      <w:r w:rsidRPr="002F4194">
        <w:rPr>
          <w:highlight w:val="cyan"/>
        </w:rPr>
        <w:t>62</w:t>
      </w:r>
      <w:r w:rsidRPr="00033830">
        <w:tab/>
      </w:r>
      <w:r w:rsidRPr="00033830">
        <w:rPr>
          <w:highlight w:val="green"/>
        </w:rPr>
        <w:t>71</w:t>
      </w:r>
      <w:r w:rsidRPr="00033830">
        <w:tab/>
      </w:r>
      <w:r w:rsidRPr="002F4194">
        <w:rPr>
          <w:highlight w:val="cyan"/>
        </w:rPr>
        <w:t>60</w:t>
      </w:r>
      <w:r w:rsidRPr="00033830">
        <w:tab/>
      </w:r>
      <w:r w:rsidRPr="002F4194">
        <w:rPr>
          <w:highlight w:val="magenta"/>
        </w:rPr>
        <w:t>51</w:t>
      </w:r>
      <w:r w:rsidRPr="00033830">
        <w:tab/>
      </w:r>
      <w:r w:rsidRPr="002F4194">
        <w:rPr>
          <w:highlight w:val="magenta"/>
        </w:rPr>
        <w:t>57</w:t>
      </w:r>
      <w:r w:rsidRPr="00033830">
        <w:tab/>
      </w:r>
      <w:r w:rsidRPr="002F4194">
        <w:rPr>
          <w:highlight w:val="magenta"/>
        </w:rPr>
        <w:t>55</w:t>
      </w:r>
      <w:r w:rsidRPr="00033830">
        <w:tab/>
      </w:r>
      <w:r w:rsidRPr="002F4194">
        <w:rPr>
          <w:highlight w:val="magenta"/>
        </w:rPr>
        <w:t>50</w:t>
      </w:r>
      <w:r w:rsidRPr="00033830">
        <w:tab/>
      </w:r>
      <w:r w:rsidRPr="002F4194">
        <w:rPr>
          <w:highlight w:val="lightGray"/>
        </w:rPr>
        <w:t>45</w:t>
      </w:r>
      <w:r w:rsidRPr="00033830">
        <w:tab/>
      </w:r>
      <w:r w:rsidRPr="002F4194">
        <w:rPr>
          <w:highlight w:val="lightGray"/>
        </w:rPr>
        <w:t>47</w:t>
      </w:r>
      <w:r w:rsidRPr="00033830">
        <w:tab/>
      </w:r>
      <w:r w:rsidRPr="002F4194">
        <w:rPr>
          <w:highlight w:val="cyan"/>
        </w:rPr>
        <w:t>67</w:t>
      </w:r>
      <w:r w:rsidRPr="00033830">
        <w:tab/>
      </w:r>
      <w:r w:rsidRPr="002F4194">
        <w:rPr>
          <w:highlight w:val="magenta"/>
        </w:rPr>
        <w:t>55</w:t>
      </w:r>
      <w:r w:rsidRPr="00033830">
        <w:tab/>
      </w:r>
      <w:r w:rsidRPr="002F4194">
        <w:rPr>
          <w:highlight w:val="magenta"/>
        </w:rPr>
        <w:t>55</w:t>
      </w:r>
      <w:r w:rsidRPr="00033830">
        <w:tab/>
      </w:r>
      <w:r w:rsidRPr="002F4194">
        <w:rPr>
          <w:highlight w:val="blue"/>
        </w:rPr>
        <w:t>40</w:t>
      </w:r>
    </w:p>
    <w:p w:rsidR="00570A01" w:rsidRPr="00033830" w:rsidRDefault="00570A01" w:rsidP="00570A01">
      <w:r w:rsidRPr="00033830">
        <w:rPr>
          <w:highlight w:val="green"/>
        </w:rPr>
        <w:t>70</w:t>
      </w:r>
      <w:r w:rsidRPr="00033830">
        <w:tab/>
      </w:r>
      <w:r w:rsidRPr="002F4194">
        <w:rPr>
          <w:highlight w:val="magenta"/>
        </w:rPr>
        <w:t>50</w:t>
      </w:r>
      <w:r w:rsidRPr="00033830">
        <w:tab/>
      </w:r>
      <w:r w:rsidRPr="002F4194">
        <w:rPr>
          <w:highlight w:val="magenta"/>
        </w:rPr>
        <w:t>58</w:t>
      </w:r>
      <w:r w:rsidRPr="00033830">
        <w:tab/>
      </w:r>
      <w:r w:rsidRPr="002F4194">
        <w:rPr>
          <w:highlight w:val="cyan"/>
        </w:rPr>
        <w:t>65</w:t>
      </w:r>
      <w:r w:rsidRPr="00033830">
        <w:tab/>
      </w:r>
      <w:r w:rsidRPr="002F4194">
        <w:rPr>
          <w:highlight w:val="magenta"/>
        </w:rPr>
        <w:t>55</w:t>
      </w:r>
      <w:r w:rsidRPr="00033830">
        <w:tab/>
      </w:r>
      <w:r w:rsidRPr="002F4194">
        <w:rPr>
          <w:highlight w:val="blue"/>
        </w:rPr>
        <w:t>42</w:t>
      </w:r>
      <w:r w:rsidRPr="00033830">
        <w:tab/>
      </w:r>
      <w:r w:rsidRPr="002F4194">
        <w:rPr>
          <w:highlight w:val="blue"/>
        </w:rPr>
        <w:t>40</w:t>
      </w:r>
      <w:r w:rsidRPr="00033830">
        <w:tab/>
      </w:r>
      <w:r w:rsidRPr="002F4194">
        <w:rPr>
          <w:highlight w:val="blue"/>
        </w:rPr>
        <w:t>40</w:t>
      </w:r>
      <w:r w:rsidRPr="00033830">
        <w:tab/>
      </w:r>
      <w:r w:rsidRPr="002F4194">
        <w:rPr>
          <w:highlight w:val="red"/>
        </w:rPr>
        <w:t>31</w:t>
      </w:r>
      <w:r w:rsidRPr="00033830">
        <w:tab/>
      </w:r>
      <w:r w:rsidRPr="002F4194">
        <w:rPr>
          <w:highlight w:val="red"/>
        </w:rPr>
        <w:t>27</w:t>
      </w:r>
      <w:r w:rsidRPr="00033830">
        <w:tab/>
      </w:r>
      <w:r w:rsidRPr="002F4194">
        <w:rPr>
          <w:highlight w:val="blue"/>
        </w:rPr>
        <w:t>40</w:t>
      </w:r>
      <w:r w:rsidRPr="00033830">
        <w:tab/>
      </w:r>
      <w:r w:rsidRPr="002F4194">
        <w:rPr>
          <w:highlight w:val="magenta"/>
        </w:rPr>
        <w:t>55</w:t>
      </w:r>
      <w:r w:rsidRPr="00033830">
        <w:tab/>
      </w:r>
      <w:r w:rsidRPr="002F4194">
        <w:rPr>
          <w:highlight w:val="blue"/>
        </w:rPr>
        <w:t>40</w:t>
      </w:r>
    </w:p>
    <w:p w:rsidR="00570A01" w:rsidRDefault="00570A01" w:rsidP="00570A01">
      <w:r w:rsidRPr="002F4194">
        <w:rPr>
          <w:highlight w:val="red"/>
        </w:rPr>
        <w:t>23</w:t>
      </w:r>
      <w:r w:rsidRPr="00033830">
        <w:tab/>
      </w:r>
      <w:r w:rsidRPr="00033830">
        <w:rPr>
          <w:highlight w:val="green"/>
        </w:rPr>
        <w:t>79</w:t>
      </w:r>
      <w:r w:rsidRPr="00033830">
        <w:tab/>
      </w:r>
      <w:r w:rsidRPr="00033830">
        <w:rPr>
          <w:highlight w:val="green"/>
        </w:rPr>
        <w:t>71</w:t>
      </w:r>
      <w:r w:rsidRPr="00033830">
        <w:tab/>
      </w:r>
      <w:r w:rsidRPr="00033830">
        <w:rPr>
          <w:highlight w:val="green"/>
        </w:rPr>
        <w:t>81</w:t>
      </w:r>
      <w:r w:rsidRPr="00033830">
        <w:tab/>
      </w:r>
      <w:r w:rsidRPr="002F4194">
        <w:rPr>
          <w:highlight w:val="lightGray"/>
        </w:rPr>
        <w:t>47</w:t>
      </w:r>
      <w:r w:rsidRPr="00033830">
        <w:tab/>
      </w:r>
      <w:r w:rsidRPr="00033830">
        <w:rPr>
          <w:highlight w:val="green"/>
        </w:rPr>
        <w:t>85</w:t>
      </w:r>
      <w:r w:rsidRPr="00033830">
        <w:tab/>
      </w:r>
      <w:r w:rsidRPr="002F4194">
        <w:rPr>
          <w:highlight w:val="red"/>
        </w:rPr>
        <w:t>31</w:t>
      </w:r>
      <w:r w:rsidRPr="00033830">
        <w:tab/>
      </w:r>
      <w:r w:rsidRPr="002F4194">
        <w:rPr>
          <w:highlight w:val="red"/>
        </w:rPr>
        <w:t>31</w:t>
      </w:r>
      <w:r w:rsidRPr="00033830">
        <w:tab/>
      </w:r>
      <w:r w:rsidRPr="002F4194">
        <w:rPr>
          <w:highlight w:val="magenta"/>
        </w:rPr>
        <w:t>55</w:t>
      </w:r>
      <w:r w:rsidRPr="00033830">
        <w:tab/>
      </w:r>
      <w:r w:rsidRPr="002F4194">
        <w:rPr>
          <w:highlight w:val="magenta"/>
        </w:rPr>
        <w:t>51</w:t>
      </w:r>
      <w:r w:rsidRPr="00033830">
        <w:tab/>
      </w:r>
      <w:r w:rsidRPr="002F4194">
        <w:rPr>
          <w:highlight w:val="blue"/>
        </w:rPr>
        <w:t>40</w:t>
      </w:r>
      <w:r w:rsidRPr="00033830">
        <w:tab/>
      </w:r>
      <w:r w:rsidRPr="002F4194">
        <w:rPr>
          <w:highlight w:val="magenta"/>
        </w:rPr>
        <w:t>55</w:t>
      </w:r>
      <w:r w:rsidRPr="00033830">
        <w:tab/>
      </w:r>
      <w:r w:rsidRPr="002F4194">
        <w:rPr>
          <w:highlight w:val="red"/>
        </w:rPr>
        <w:t>31</w:t>
      </w:r>
    </w:p>
    <w:p w:rsidR="00F64648" w:rsidRPr="00F64648" w:rsidRDefault="00F64648" w:rsidP="00570A01">
      <w:pPr>
        <w:rPr>
          <w:b/>
        </w:rPr>
      </w:pPr>
      <w:r w:rsidRPr="00F64648">
        <w:rPr>
          <w:b/>
        </w:rPr>
        <w:t>1. UN</w:t>
      </w:r>
      <w:r>
        <w:rPr>
          <w:b/>
        </w:rPr>
        <w:t>-</w:t>
      </w:r>
      <w:r w:rsidRPr="00F64648">
        <w:rPr>
          <w:b/>
        </w:rPr>
        <w:t>GROUPED DATA</w:t>
      </w:r>
    </w:p>
    <w:tbl>
      <w:tblPr>
        <w:tblStyle w:val="TableGrid"/>
        <w:tblW w:w="0" w:type="auto"/>
        <w:tblLook w:val="04A0"/>
      </w:tblPr>
      <w:tblGrid>
        <w:gridCol w:w="2107"/>
        <w:gridCol w:w="810"/>
        <w:gridCol w:w="700"/>
        <w:gridCol w:w="440"/>
        <w:gridCol w:w="222"/>
      </w:tblGrid>
      <w:tr w:rsidR="00570A01" w:rsidTr="00125464">
        <w:tc>
          <w:tcPr>
            <w:tcW w:w="0" w:type="auto"/>
          </w:tcPr>
          <w:p w:rsidR="00570A01" w:rsidRPr="00663B52" w:rsidRDefault="00570A01" w:rsidP="00125464">
            <w:pPr>
              <w:rPr>
                <w:b/>
              </w:rPr>
            </w:pPr>
            <w:r w:rsidRPr="00663B52">
              <w:rPr>
                <w:b/>
              </w:rPr>
              <w:t>MARKS</w:t>
            </w:r>
          </w:p>
        </w:tc>
        <w:tc>
          <w:tcPr>
            <w:tcW w:w="0" w:type="auto"/>
          </w:tcPr>
          <w:p w:rsidR="00570A01" w:rsidRPr="00663B52" w:rsidRDefault="00570A01" w:rsidP="00125464">
            <w:pPr>
              <w:rPr>
                <w:b/>
              </w:rPr>
            </w:pPr>
            <w:r w:rsidRPr="00663B52">
              <w:rPr>
                <w:b/>
              </w:rPr>
              <w:t>TALLY</w:t>
            </w:r>
          </w:p>
        </w:tc>
        <w:tc>
          <w:tcPr>
            <w:tcW w:w="0" w:type="auto"/>
          </w:tcPr>
          <w:p w:rsidR="00570A01" w:rsidRPr="00663B52" w:rsidRDefault="00570A01" w:rsidP="00125464">
            <w:pPr>
              <w:rPr>
                <w:b/>
              </w:rPr>
            </w:pPr>
            <w:r w:rsidRPr="00663B52">
              <w:rPr>
                <w:b/>
              </w:rPr>
              <w:t>FREQ</w:t>
            </w:r>
          </w:p>
        </w:tc>
        <w:tc>
          <w:tcPr>
            <w:tcW w:w="0" w:type="auto"/>
          </w:tcPr>
          <w:p w:rsidR="00570A01" w:rsidRPr="00663B52" w:rsidRDefault="00570A01" w:rsidP="00125464">
            <w:pPr>
              <w:rPr>
                <w:b/>
              </w:rPr>
            </w:pPr>
            <w:r w:rsidRPr="00663B52">
              <w:rPr>
                <w:b/>
              </w:rPr>
              <w:t>CF</w:t>
            </w:r>
          </w:p>
        </w:tc>
        <w:tc>
          <w:tcPr>
            <w:tcW w:w="0" w:type="auto"/>
          </w:tcPr>
          <w:p w:rsidR="00570A01" w:rsidRDefault="00570A01" w:rsidP="00125464"/>
        </w:tc>
      </w:tr>
      <w:tr w:rsidR="00570A01" w:rsidTr="00125464">
        <w:tc>
          <w:tcPr>
            <w:tcW w:w="0" w:type="auto"/>
          </w:tcPr>
          <w:p w:rsidR="00570A01" w:rsidRDefault="00570A01" w:rsidP="00125464">
            <w:r>
              <w:t>23</w:t>
            </w:r>
          </w:p>
        </w:tc>
        <w:tc>
          <w:tcPr>
            <w:tcW w:w="0" w:type="auto"/>
          </w:tcPr>
          <w:p w:rsidR="00570A01" w:rsidRPr="00985278" w:rsidRDefault="00570A01" w:rsidP="00125464">
            <w:pPr>
              <w:rPr>
                <w:i/>
              </w:rPr>
            </w:pPr>
            <w:r w:rsidRPr="00985278">
              <w:rPr>
                <w:i/>
              </w:rPr>
              <w:t>I</w:t>
            </w:r>
          </w:p>
        </w:tc>
        <w:tc>
          <w:tcPr>
            <w:tcW w:w="0" w:type="auto"/>
          </w:tcPr>
          <w:p w:rsidR="00570A01" w:rsidRDefault="00570A01" w:rsidP="00125464">
            <w:r>
              <w:t>1</w:t>
            </w:r>
          </w:p>
        </w:tc>
        <w:tc>
          <w:tcPr>
            <w:tcW w:w="0" w:type="auto"/>
          </w:tcPr>
          <w:p w:rsidR="00570A01" w:rsidRDefault="00570A01" w:rsidP="00125464">
            <w:r>
              <w:t>1</w:t>
            </w:r>
          </w:p>
        </w:tc>
        <w:tc>
          <w:tcPr>
            <w:tcW w:w="0" w:type="auto"/>
          </w:tcPr>
          <w:p w:rsidR="00570A01" w:rsidRDefault="00570A01" w:rsidP="00125464"/>
        </w:tc>
      </w:tr>
      <w:tr w:rsidR="00570A01" w:rsidTr="00125464">
        <w:tc>
          <w:tcPr>
            <w:tcW w:w="0" w:type="auto"/>
          </w:tcPr>
          <w:p w:rsidR="00570A01" w:rsidRDefault="00570A01" w:rsidP="00125464">
            <w:r>
              <w:t>27</w:t>
            </w:r>
          </w:p>
        </w:tc>
        <w:tc>
          <w:tcPr>
            <w:tcW w:w="0" w:type="auto"/>
          </w:tcPr>
          <w:p w:rsidR="00570A01" w:rsidRDefault="00570A01" w:rsidP="00125464">
            <w:r w:rsidRPr="00985278">
              <w:rPr>
                <w:i/>
              </w:rPr>
              <w:t>I</w:t>
            </w:r>
          </w:p>
        </w:tc>
        <w:tc>
          <w:tcPr>
            <w:tcW w:w="0" w:type="auto"/>
          </w:tcPr>
          <w:p w:rsidR="00570A01" w:rsidRDefault="00570A01" w:rsidP="00125464">
            <w:r>
              <w:t>1</w:t>
            </w:r>
          </w:p>
        </w:tc>
        <w:tc>
          <w:tcPr>
            <w:tcW w:w="0" w:type="auto"/>
          </w:tcPr>
          <w:p w:rsidR="00570A01" w:rsidRDefault="00570A01" w:rsidP="00125464">
            <w:r>
              <w:t>2</w:t>
            </w:r>
          </w:p>
        </w:tc>
        <w:tc>
          <w:tcPr>
            <w:tcW w:w="0" w:type="auto"/>
          </w:tcPr>
          <w:p w:rsidR="00570A01" w:rsidRDefault="00570A01" w:rsidP="00125464"/>
        </w:tc>
      </w:tr>
      <w:tr w:rsidR="00570A01" w:rsidTr="00125464">
        <w:tc>
          <w:tcPr>
            <w:tcW w:w="0" w:type="auto"/>
          </w:tcPr>
          <w:p w:rsidR="00570A01" w:rsidRDefault="00570A01" w:rsidP="00125464">
            <w:r>
              <w:t>31,31, 31,31</w:t>
            </w:r>
          </w:p>
        </w:tc>
        <w:tc>
          <w:tcPr>
            <w:tcW w:w="0" w:type="auto"/>
          </w:tcPr>
          <w:p w:rsidR="00570A01" w:rsidRDefault="00570A01" w:rsidP="00125464">
            <w:r w:rsidRPr="00985278">
              <w:rPr>
                <w:i/>
              </w:rPr>
              <w:t>I I</w:t>
            </w:r>
            <w:r>
              <w:rPr>
                <w:i/>
              </w:rPr>
              <w:t>II</w:t>
            </w:r>
          </w:p>
        </w:tc>
        <w:tc>
          <w:tcPr>
            <w:tcW w:w="0" w:type="auto"/>
          </w:tcPr>
          <w:p w:rsidR="00570A01" w:rsidRDefault="00570A01" w:rsidP="00125464">
            <w:r>
              <w:t>4</w:t>
            </w:r>
          </w:p>
        </w:tc>
        <w:tc>
          <w:tcPr>
            <w:tcW w:w="0" w:type="auto"/>
          </w:tcPr>
          <w:p w:rsidR="00570A01" w:rsidRDefault="00570A01" w:rsidP="00125464">
            <w:r>
              <w:t>6</w:t>
            </w:r>
          </w:p>
        </w:tc>
        <w:tc>
          <w:tcPr>
            <w:tcW w:w="0" w:type="auto"/>
          </w:tcPr>
          <w:p w:rsidR="00570A01" w:rsidRDefault="00570A01" w:rsidP="00125464"/>
        </w:tc>
      </w:tr>
      <w:tr w:rsidR="00570A01" w:rsidTr="00125464">
        <w:tc>
          <w:tcPr>
            <w:tcW w:w="0" w:type="auto"/>
          </w:tcPr>
          <w:p w:rsidR="00570A01" w:rsidRDefault="00570A01" w:rsidP="00125464">
            <w:r>
              <w:t>40,40,40,40,40,40</w:t>
            </w:r>
          </w:p>
        </w:tc>
        <w:tc>
          <w:tcPr>
            <w:tcW w:w="0" w:type="auto"/>
          </w:tcPr>
          <w:p w:rsidR="00570A01" w:rsidRPr="00985278" w:rsidRDefault="00570A01" w:rsidP="00125464">
            <w:pPr>
              <w:rPr>
                <w:strike/>
              </w:rPr>
            </w:pPr>
            <w:r w:rsidRPr="00985278">
              <w:rPr>
                <w:i/>
                <w:strike/>
              </w:rPr>
              <w:t>I III</w:t>
            </w:r>
            <w:r w:rsidRPr="00033830">
              <w:rPr>
                <w:i/>
              </w:rPr>
              <w:t xml:space="preserve"> I</w:t>
            </w:r>
          </w:p>
        </w:tc>
        <w:tc>
          <w:tcPr>
            <w:tcW w:w="0" w:type="auto"/>
          </w:tcPr>
          <w:p w:rsidR="00570A01" w:rsidRDefault="00570A01" w:rsidP="00125464">
            <w:r>
              <w:t>6</w:t>
            </w:r>
          </w:p>
        </w:tc>
        <w:tc>
          <w:tcPr>
            <w:tcW w:w="0" w:type="auto"/>
          </w:tcPr>
          <w:p w:rsidR="00570A01" w:rsidRDefault="00570A01" w:rsidP="00125464">
            <w:r>
              <w:t>12</w:t>
            </w:r>
          </w:p>
        </w:tc>
        <w:tc>
          <w:tcPr>
            <w:tcW w:w="0" w:type="auto"/>
          </w:tcPr>
          <w:p w:rsidR="00570A01" w:rsidRDefault="00570A01" w:rsidP="00125464"/>
        </w:tc>
      </w:tr>
      <w:tr w:rsidR="00570A01" w:rsidTr="00125464">
        <w:tc>
          <w:tcPr>
            <w:tcW w:w="0" w:type="auto"/>
          </w:tcPr>
          <w:p w:rsidR="00570A01" w:rsidRDefault="00570A01" w:rsidP="00125464">
            <w:r>
              <w:t>42</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13</w:t>
            </w:r>
          </w:p>
        </w:tc>
        <w:tc>
          <w:tcPr>
            <w:tcW w:w="0" w:type="auto"/>
          </w:tcPr>
          <w:p w:rsidR="00570A01" w:rsidRDefault="00570A01" w:rsidP="00125464"/>
        </w:tc>
      </w:tr>
      <w:tr w:rsidR="00570A01" w:rsidTr="00125464">
        <w:tc>
          <w:tcPr>
            <w:tcW w:w="0" w:type="auto"/>
          </w:tcPr>
          <w:p w:rsidR="00570A01" w:rsidRDefault="00570A01" w:rsidP="00125464">
            <w:r>
              <w:t>45</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14</w:t>
            </w:r>
          </w:p>
        </w:tc>
        <w:tc>
          <w:tcPr>
            <w:tcW w:w="0" w:type="auto"/>
          </w:tcPr>
          <w:p w:rsidR="00570A01" w:rsidRDefault="00570A01" w:rsidP="00125464"/>
        </w:tc>
      </w:tr>
      <w:tr w:rsidR="00570A01" w:rsidTr="00125464">
        <w:tc>
          <w:tcPr>
            <w:tcW w:w="0" w:type="auto"/>
          </w:tcPr>
          <w:p w:rsidR="00570A01" w:rsidRDefault="00570A01" w:rsidP="00125464">
            <w:r>
              <w:t>47, 47</w:t>
            </w:r>
          </w:p>
        </w:tc>
        <w:tc>
          <w:tcPr>
            <w:tcW w:w="0" w:type="auto"/>
          </w:tcPr>
          <w:p w:rsidR="00570A01" w:rsidRDefault="00570A01" w:rsidP="00125464">
            <w:r w:rsidRPr="00985278">
              <w:rPr>
                <w:i/>
              </w:rPr>
              <w:t>I I</w:t>
            </w:r>
          </w:p>
        </w:tc>
        <w:tc>
          <w:tcPr>
            <w:tcW w:w="0" w:type="auto"/>
          </w:tcPr>
          <w:p w:rsidR="00570A01" w:rsidRDefault="00570A01" w:rsidP="00125464">
            <w:r>
              <w:t>2</w:t>
            </w:r>
          </w:p>
        </w:tc>
        <w:tc>
          <w:tcPr>
            <w:tcW w:w="0" w:type="auto"/>
          </w:tcPr>
          <w:p w:rsidR="00570A01" w:rsidRDefault="00570A01" w:rsidP="00125464">
            <w:r>
              <w:t>16</w:t>
            </w:r>
          </w:p>
        </w:tc>
        <w:tc>
          <w:tcPr>
            <w:tcW w:w="0" w:type="auto"/>
          </w:tcPr>
          <w:p w:rsidR="00570A01" w:rsidRDefault="00570A01" w:rsidP="00125464"/>
        </w:tc>
      </w:tr>
      <w:tr w:rsidR="00570A01" w:rsidTr="00125464">
        <w:tc>
          <w:tcPr>
            <w:tcW w:w="0" w:type="auto"/>
          </w:tcPr>
          <w:p w:rsidR="00570A01" w:rsidRDefault="00570A01" w:rsidP="00125464">
            <w:r>
              <w:t>50,50</w:t>
            </w:r>
          </w:p>
        </w:tc>
        <w:tc>
          <w:tcPr>
            <w:tcW w:w="0" w:type="auto"/>
          </w:tcPr>
          <w:p w:rsidR="00570A01" w:rsidRDefault="00570A01" w:rsidP="00125464">
            <w:r w:rsidRPr="00985278">
              <w:rPr>
                <w:i/>
              </w:rPr>
              <w:t>I I</w:t>
            </w:r>
          </w:p>
        </w:tc>
        <w:tc>
          <w:tcPr>
            <w:tcW w:w="0" w:type="auto"/>
          </w:tcPr>
          <w:p w:rsidR="00570A01" w:rsidRDefault="00570A01" w:rsidP="00125464">
            <w:r>
              <w:t>2</w:t>
            </w:r>
          </w:p>
        </w:tc>
        <w:tc>
          <w:tcPr>
            <w:tcW w:w="0" w:type="auto"/>
          </w:tcPr>
          <w:p w:rsidR="00570A01" w:rsidRDefault="00570A01" w:rsidP="00125464">
            <w:r>
              <w:t>18</w:t>
            </w:r>
          </w:p>
        </w:tc>
        <w:tc>
          <w:tcPr>
            <w:tcW w:w="0" w:type="auto"/>
          </w:tcPr>
          <w:p w:rsidR="00570A01" w:rsidRDefault="00570A01" w:rsidP="00125464"/>
        </w:tc>
      </w:tr>
      <w:tr w:rsidR="00570A01" w:rsidTr="00125464">
        <w:tc>
          <w:tcPr>
            <w:tcW w:w="0" w:type="auto"/>
          </w:tcPr>
          <w:p w:rsidR="00570A01" w:rsidRDefault="00570A01" w:rsidP="00125464">
            <w:r>
              <w:t>51,51</w:t>
            </w:r>
          </w:p>
        </w:tc>
        <w:tc>
          <w:tcPr>
            <w:tcW w:w="0" w:type="auto"/>
          </w:tcPr>
          <w:p w:rsidR="00570A01" w:rsidRDefault="00570A01" w:rsidP="00125464">
            <w:r w:rsidRPr="00985278">
              <w:rPr>
                <w:i/>
              </w:rPr>
              <w:t>I I</w:t>
            </w:r>
          </w:p>
        </w:tc>
        <w:tc>
          <w:tcPr>
            <w:tcW w:w="0" w:type="auto"/>
          </w:tcPr>
          <w:p w:rsidR="00570A01" w:rsidRDefault="00570A01" w:rsidP="00125464">
            <w:r>
              <w:t>2</w:t>
            </w:r>
          </w:p>
        </w:tc>
        <w:tc>
          <w:tcPr>
            <w:tcW w:w="0" w:type="auto"/>
          </w:tcPr>
          <w:p w:rsidR="00570A01" w:rsidRDefault="00570A01" w:rsidP="00125464">
            <w:r>
              <w:t>20</w:t>
            </w:r>
          </w:p>
        </w:tc>
        <w:tc>
          <w:tcPr>
            <w:tcW w:w="0" w:type="auto"/>
          </w:tcPr>
          <w:p w:rsidR="00570A01" w:rsidRDefault="00570A01" w:rsidP="00125464"/>
        </w:tc>
      </w:tr>
      <w:tr w:rsidR="00570A01" w:rsidTr="00125464">
        <w:tc>
          <w:tcPr>
            <w:tcW w:w="0" w:type="auto"/>
          </w:tcPr>
          <w:p w:rsidR="00570A01" w:rsidRDefault="00570A01" w:rsidP="00125464">
            <w:r>
              <w:t>55,55,55,55,55,55,55</w:t>
            </w:r>
          </w:p>
        </w:tc>
        <w:tc>
          <w:tcPr>
            <w:tcW w:w="0" w:type="auto"/>
          </w:tcPr>
          <w:p w:rsidR="00570A01" w:rsidRPr="00985278" w:rsidRDefault="00570A01" w:rsidP="00125464">
            <w:pPr>
              <w:rPr>
                <w:strike/>
              </w:rPr>
            </w:pPr>
            <w:r w:rsidRPr="00985278">
              <w:rPr>
                <w:i/>
                <w:strike/>
              </w:rPr>
              <w:t>I I I I</w:t>
            </w:r>
            <w:r w:rsidRPr="00985278">
              <w:rPr>
                <w:i/>
              </w:rPr>
              <w:t>11</w:t>
            </w:r>
          </w:p>
        </w:tc>
        <w:tc>
          <w:tcPr>
            <w:tcW w:w="0" w:type="auto"/>
          </w:tcPr>
          <w:p w:rsidR="00570A01" w:rsidRDefault="00570A01" w:rsidP="00125464">
            <w:r>
              <w:t>7</w:t>
            </w:r>
          </w:p>
        </w:tc>
        <w:tc>
          <w:tcPr>
            <w:tcW w:w="0" w:type="auto"/>
          </w:tcPr>
          <w:p w:rsidR="00570A01" w:rsidRDefault="00570A01" w:rsidP="00125464">
            <w:r>
              <w:t>27</w:t>
            </w:r>
          </w:p>
        </w:tc>
        <w:tc>
          <w:tcPr>
            <w:tcW w:w="0" w:type="auto"/>
          </w:tcPr>
          <w:p w:rsidR="00570A01" w:rsidRDefault="00570A01" w:rsidP="00125464"/>
        </w:tc>
      </w:tr>
      <w:tr w:rsidR="00570A01" w:rsidTr="00125464">
        <w:tc>
          <w:tcPr>
            <w:tcW w:w="0" w:type="auto"/>
          </w:tcPr>
          <w:p w:rsidR="00570A01" w:rsidRDefault="00570A01" w:rsidP="00125464">
            <w:r>
              <w:t>57</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28</w:t>
            </w:r>
          </w:p>
        </w:tc>
        <w:tc>
          <w:tcPr>
            <w:tcW w:w="0" w:type="auto"/>
          </w:tcPr>
          <w:p w:rsidR="00570A01" w:rsidRDefault="00570A01" w:rsidP="00125464"/>
        </w:tc>
      </w:tr>
      <w:tr w:rsidR="00570A01" w:rsidTr="00125464">
        <w:tc>
          <w:tcPr>
            <w:tcW w:w="0" w:type="auto"/>
          </w:tcPr>
          <w:p w:rsidR="00570A01" w:rsidRDefault="00570A01" w:rsidP="00125464">
            <w:r>
              <w:t>58</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29</w:t>
            </w:r>
          </w:p>
        </w:tc>
        <w:tc>
          <w:tcPr>
            <w:tcW w:w="0" w:type="auto"/>
          </w:tcPr>
          <w:p w:rsidR="00570A01" w:rsidRDefault="00570A01" w:rsidP="00125464"/>
        </w:tc>
      </w:tr>
      <w:tr w:rsidR="00570A01" w:rsidTr="00125464">
        <w:tc>
          <w:tcPr>
            <w:tcW w:w="0" w:type="auto"/>
          </w:tcPr>
          <w:p w:rsidR="00570A01" w:rsidRDefault="00570A01" w:rsidP="00125464">
            <w:r>
              <w:t>60</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30</w:t>
            </w:r>
          </w:p>
        </w:tc>
        <w:tc>
          <w:tcPr>
            <w:tcW w:w="0" w:type="auto"/>
          </w:tcPr>
          <w:p w:rsidR="00570A01" w:rsidRDefault="00570A01" w:rsidP="00125464"/>
        </w:tc>
      </w:tr>
      <w:tr w:rsidR="00570A01" w:rsidTr="00125464">
        <w:tc>
          <w:tcPr>
            <w:tcW w:w="0" w:type="auto"/>
          </w:tcPr>
          <w:p w:rsidR="00570A01" w:rsidRDefault="00570A01" w:rsidP="00125464">
            <w:r>
              <w:t>62</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31</w:t>
            </w:r>
          </w:p>
        </w:tc>
        <w:tc>
          <w:tcPr>
            <w:tcW w:w="0" w:type="auto"/>
          </w:tcPr>
          <w:p w:rsidR="00570A01" w:rsidRDefault="00570A01" w:rsidP="00125464"/>
        </w:tc>
      </w:tr>
      <w:tr w:rsidR="00570A01" w:rsidTr="00125464">
        <w:tc>
          <w:tcPr>
            <w:tcW w:w="0" w:type="auto"/>
          </w:tcPr>
          <w:p w:rsidR="00570A01" w:rsidRDefault="00570A01" w:rsidP="00125464">
            <w:r>
              <w:t>65</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32</w:t>
            </w:r>
          </w:p>
        </w:tc>
        <w:tc>
          <w:tcPr>
            <w:tcW w:w="0" w:type="auto"/>
          </w:tcPr>
          <w:p w:rsidR="00570A01" w:rsidRDefault="00570A01" w:rsidP="00125464"/>
        </w:tc>
      </w:tr>
      <w:tr w:rsidR="00570A01" w:rsidTr="00125464">
        <w:tc>
          <w:tcPr>
            <w:tcW w:w="0" w:type="auto"/>
          </w:tcPr>
          <w:p w:rsidR="00570A01" w:rsidRDefault="00570A01" w:rsidP="00125464">
            <w:r>
              <w:t>67</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33</w:t>
            </w:r>
          </w:p>
        </w:tc>
        <w:tc>
          <w:tcPr>
            <w:tcW w:w="0" w:type="auto"/>
          </w:tcPr>
          <w:p w:rsidR="00570A01" w:rsidRDefault="00570A01" w:rsidP="00125464"/>
        </w:tc>
      </w:tr>
      <w:tr w:rsidR="00570A01" w:rsidTr="00125464">
        <w:tc>
          <w:tcPr>
            <w:tcW w:w="0" w:type="auto"/>
          </w:tcPr>
          <w:p w:rsidR="00570A01" w:rsidRDefault="00570A01" w:rsidP="00125464">
            <w:r>
              <w:t>70</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34</w:t>
            </w:r>
          </w:p>
        </w:tc>
        <w:tc>
          <w:tcPr>
            <w:tcW w:w="0" w:type="auto"/>
          </w:tcPr>
          <w:p w:rsidR="00570A01" w:rsidRDefault="00570A01" w:rsidP="00125464"/>
        </w:tc>
      </w:tr>
      <w:tr w:rsidR="00570A01" w:rsidTr="00125464">
        <w:tc>
          <w:tcPr>
            <w:tcW w:w="0" w:type="auto"/>
          </w:tcPr>
          <w:p w:rsidR="00570A01" w:rsidRDefault="00570A01" w:rsidP="00125464">
            <w:r>
              <w:t>71,71</w:t>
            </w:r>
          </w:p>
        </w:tc>
        <w:tc>
          <w:tcPr>
            <w:tcW w:w="0" w:type="auto"/>
          </w:tcPr>
          <w:p w:rsidR="00570A01" w:rsidRDefault="00570A01" w:rsidP="00125464">
            <w:r w:rsidRPr="00985278">
              <w:rPr>
                <w:i/>
              </w:rPr>
              <w:t>I I</w:t>
            </w:r>
          </w:p>
        </w:tc>
        <w:tc>
          <w:tcPr>
            <w:tcW w:w="0" w:type="auto"/>
          </w:tcPr>
          <w:p w:rsidR="00570A01" w:rsidRDefault="00570A01" w:rsidP="00125464">
            <w:r>
              <w:t>2</w:t>
            </w:r>
          </w:p>
        </w:tc>
        <w:tc>
          <w:tcPr>
            <w:tcW w:w="0" w:type="auto"/>
          </w:tcPr>
          <w:p w:rsidR="00570A01" w:rsidRDefault="00570A01" w:rsidP="00125464">
            <w:r>
              <w:t>36</w:t>
            </w:r>
          </w:p>
        </w:tc>
        <w:tc>
          <w:tcPr>
            <w:tcW w:w="0" w:type="auto"/>
          </w:tcPr>
          <w:p w:rsidR="00570A01" w:rsidRDefault="00570A01" w:rsidP="00125464"/>
        </w:tc>
      </w:tr>
      <w:tr w:rsidR="00570A01" w:rsidTr="00125464">
        <w:tc>
          <w:tcPr>
            <w:tcW w:w="0" w:type="auto"/>
          </w:tcPr>
          <w:p w:rsidR="00570A01" w:rsidRDefault="00570A01" w:rsidP="00125464">
            <w:r>
              <w:t>79</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37</w:t>
            </w:r>
          </w:p>
        </w:tc>
        <w:tc>
          <w:tcPr>
            <w:tcW w:w="0" w:type="auto"/>
          </w:tcPr>
          <w:p w:rsidR="00570A01" w:rsidRDefault="00570A01" w:rsidP="00125464"/>
        </w:tc>
      </w:tr>
      <w:tr w:rsidR="00570A01" w:rsidTr="00125464">
        <w:tc>
          <w:tcPr>
            <w:tcW w:w="0" w:type="auto"/>
          </w:tcPr>
          <w:p w:rsidR="00570A01" w:rsidRDefault="00570A01" w:rsidP="00125464">
            <w:r>
              <w:t>81</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38</w:t>
            </w:r>
          </w:p>
        </w:tc>
        <w:tc>
          <w:tcPr>
            <w:tcW w:w="0" w:type="auto"/>
          </w:tcPr>
          <w:p w:rsidR="00570A01" w:rsidRDefault="00570A01" w:rsidP="00125464"/>
        </w:tc>
      </w:tr>
      <w:tr w:rsidR="00570A01" w:rsidTr="00125464">
        <w:tc>
          <w:tcPr>
            <w:tcW w:w="0" w:type="auto"/>
          </w:tcPr>
          <w:p w:rsidR="00570A01" w:rsidRDefault="00570A01" w:rsidP="00125464">
            <w:r>
              <w:t>85</w:t>
            </w:r>
          </w:p>
        </w:tc>
        <w:tc>
          <w:tcPr>
            <w:tcW w:w="0" w:type="auto"/>
          </w:tcPr>
          <w:p w:rsidR="00570A01" w:rsidRDefault="00570A01" w:rsidP="00125464">
            <w:r w:rsidRPr="00985278">
              <w:rPr>
                <w:i/>
              </w:rPr>
              <w:t xml:space="preserve">I </w:t>
            </w:r>
          </w:p>
        </w:tc>
        <w:tc>
          <w:tcPr>
            <w:tcW w:w="0" w:type="auto"/>
          </w:tcPr>
          <w:p w:rsidR="00570A01" w:rsidRDefault="00570A01" w:rsidP="00125464">
            <w:r>
              <w:t>1</w:t>
            </w:r>
          </w:p>
        </w:tc>
        <w:tc>
          <w:tcPr>
            <w:tcW w:w="0" w:type="auto"/>
          </w:tcPr>
          <w:p w:rsidR="00570A01" w:rsidRDefault="00570A01" w:rsidP="00125464">
            <w:r>
              <w:t>39</w:t>
            </w:r>
          </w:p>
        </w:tc>
        <w:tc>
          <w:tcPr>
            <w:tcW w:w="0" w:type="auto"/>
          </w:tcPr>
          <w:p w:rsidR="00570A01" w:rsidRDefault="00570A01" w:rsidP="00125464"/>
        </w:tc>
      </w:tr>
      <w:tr w:rsidR="00570A01" w:rsidRPr="00663B52" w:rsidTr="00125464">
        <w:tc>
          <w:tcPr>
            <w:tcW w:w="0" w:type="auto"/>
          </w:tcPr>
          <w:p w:rsidR="00570A01" w:rsidRPr="00663B52" w:rsidRDefault="00570A01" w:rsidP="00125464">
            <w:pPr>
              <w:rPr>
                <w:b/>
              </w:rPr>
            </w:pPr>
            <w:r w:rsidRPr="00663B52">
              <w:rPr>
                <w:b/>
              </w:rPr>
              <w:t>TOTAL</w:t>
            </w:r>
          </w:p>
        </w:tc>
        <w:tc>
          <w:tcPr>
            <w:tcW w:w="0" w:type="auto"/>
          </w:tcPr>
          <w:p w:rsidR="00570A01" w:rsidRPr="00663B52" w:rsidRDefault="00570A01" w:rsidP="00125464">
            <w:pPr>
              <w:rPr>
                <w:b/>
                <w:i/>
              </w:rPr>
            </w:pPr>
          </w:p>
        </w:tc>
        <w:tc>
          <w:tcPr>
            <w:tcW w:w="0" w:type="auto"/>
          </w:tcPr>
          <w:p w:rsidR="00570A01" w:rsidRPr="00663B52" w:rsidRDefault="00570A01" w:rsidP="00125464">
            <w:pPr>
              <w:rPr>
                <w:b/>
              </w:rPr>
            </w:pPr>
            <w:r w:rsidRPr="00663B52">
              <w:rPr>
                <w:b/>
              </w:rPr>
              <w:t>3</w:t>
            </w:r>
            <w:r w:rsidR="00EA2A4C" w:rsidRPr="00663B52">
              <w:rPr>
                <w:b/>
              </w:rPr>
              <w:t>9</w:t>
            </w:r>
          </w:p>
        </w:tc>
        <w:tc>
          <w:tcPr>
            <w:tcW w:w="0" w:type="auto"/>
          </w:tcPr>
          <w:p w:rsidR="00570A01" w:rsidRPr="00663B52" w:rsidRDefault="00570A01" w:rsidP="00125464">
            <w:pPr>
              <w:rPr>
                <w:b/>
              </w:rPr>
            </w:pPr>
            <w:r w:rsidRPr="00663B52">
              <w:rPr>
                <w:b/>
              </w:rPr>
              <w:t>-</w:t>
            </w:r>
          </w:p>
        </w:tc>
        <w:tc>
          <w:tcPr>
            <w:tcW w:w="0" w:type="auto"/>
          </w:tcPr>
          <w:p w:rsidR="00570A01" w:rsidRPr="00663B52" w:rsidRDefault="00570A01" w:rsidP="00125464">
            <w:pPr>
              <w:rPr>
                <w:b/>
              </w:rPr>
            </w:pPr>
          </w:p>
        </w:tc>
      </w:tr>
      <w:tr w:rsidR="00570A01" w:rsidTr="00125464">
        <w:tc>
          <w:tcPr>
            <w:tcW w:w="0" w:type="auto"/>
          </w:tcPr>
          <w:p w:rsidR="00570A01" w:rsidRDefault="00570A01" w:rsidP="00125464"/>
        </w:tc>
        <w:tc>
          <w:tcPr>
            <w:tcW w:w="0" w:type="auto"/>
          </w:tcPr>
          <w:p w:rsidR="00570A01" w:rsidRPr="00985278" w:rsidRDefault="00570A01" w:rsidP="00125464">
            <w:pPr>
              <w:rPr>
                <w:i/>
              </w:rPr>
            </w:pPr>
          </w:p>
        </w:tc>
        <w:tc>
          <w:tcPr>
            <w:tcW w:w="0" w:type="auto"/>
          </w:tcPr>
          <w:p w:rsidR="00570A01" w:rsidRDefault="00570A01" w:rsidP="00125464"/>
        </w:tc>
        <w:tc>
          <w:tcPr>
            <w:tcW w:w="0" w:type="auto"/>
          </w:tcPr>
          <w:p w:rsidR="00570A01" w:rsidRDefault="00570A01" w:rsidP="00125464"/>
        </w:tc>
        <w:tc>
          <w:tcPr>
            <w:tcW w:w="0" w:type="auto"/>
          </w:tcPr>
          <w:p w:rsidR="00570A01" w:rsidRDefault="00570A01" w:rsidP="00125464"/>
        </w:tc>
      </w:tr>
    </w:tbl>
    <w:p w:rsidR="00570A01" w:rsidRDefault="00570A01" w:rsidP="00570A01">
      <w:r>
        <w:tab/>
      </w:r>
    </w:p>
    <w:p w:rsidR="00663B52" w:rsidRPr="00F64648" w:rsidRDefault="00F64648" w:rsidP="00663B52">
      <w:pPr>
        <w:rPr>
          <w:b/>
        </w:rPr>
      </w:pPr>
      <w:r w:rsidRPr="00F64648">
        <w:rPr>
          <w:b/>
        </w:rPr>
        <w:t>2. GROUPED DATA</w:t>
      </w:r>
    </w:p>
    <w:p w:rsidR="00F64648" w:rsidRDefault="00375D9D" w:rsidP="00663B52">
      <w:r>
        <w:rPr>
          <w:noProof/>
        </w:rPr>
        <w:pict>
          <v:shapetype id="_x0000_t202" coordsize="21600,21600" o:spt="202" path="m,l,21600r21600,l21600,xe">
            <v:stroke joinstyle="miter"/>
            <v:path gradientshapeok="t" o:connecttype="rect"/>
          </v:shapetype>
          <v:shape id="_x0000_s1058" type="#_x0000_t202" style="position:absolute;margin-left:14.4pt;margin-top:4.2pt;width:175.95pt;height:20.65pt;z-index:251703295">
            <v:textbox style="mso-next-textbox:#_x0000_s1058">
              <w:txbxContent>
                <w:p w:rsidR="00125464" w:rsidRPr="00512D6C" w:rsidRDefault="00125464" w:rsidP="00AF00F6">
                  <w:pPr>
                    <w:rPr>
                      <w:b/>
                    </w:rPr>
                  </w:pPr>
                  <w:r w:rsidRPr="00512D6C">
                    <w:rPr>
                      <w:b/>
                    </w:rPr>
                    <w:t>FREQUENCY DISTRIBUTION TABLE</w:t>
                  </w:r>
                </w:p>
              </w:txbxContent>
            </v:textbox>
          </v:shape>
        </w:pict>
      </w:r>
      <w:r>
        <w:rPr>
          <w:noProof/>
        </w:rPr>
        <w:pict>
          <v:group id="_x0000_s1057" style="position:absolute;margin-left:200.95pt;margin-top:6.35pt;width:254.9pt;height:149.05pt;z-index:251704320" coordorigin="5459,2845" coordsize="5098,2981">
            <v:group id="_x0000_s1055" style="position:absolute;left:5459;top:2845;width:5098;height:2981" coordorigin="5459,2845" coordsize="5098,2981">
              <v:shape id="_x0000_s1051" type="#_x0000_t202" style="position:absolute;left:5884;top:2845;width:2418;height:413" o:regroupid="1" strokecolor="white [3212]">
                <v:textbox style="mso-next-textbox:#_x0000_s1051">
                  <w:txbxContent>
                    <w:p w:rsidR="00125464" w:rsidRDefault="00125464" w:rsidP="00AF00F6">
                      <w:r>
                        <w:t>Frequency (F)</w:t>
                      </w:r>
                    </w:p>
                  </w:txbxContent>
                </v:textbox>
              </v:shape>
              <v:shape id="_x0000_s1052" type="#_x0000_t202" style="position:absolute;left:9593;top:5171;width:964;height:413" o:regroupid="1" strokecolor="white [3212]">
                <v:textbox style="mso-next-textbox:#_x0000_s1052">
                  <w:txbxContent>
                    <w:p w:rsidR="00125464" w:rsidRDefault="00125464" w:rsidP="00AF00F6">
                      <w:r>
                        <w:t>C I (M)</w:t>
                      </w:r>
                    </w:p>
                  </w:txbxContent>
                </v:textbox>
              </v:shape>
              <v:shapetype id="_x0000_t32" coordsize="21600,21600" o:spt="32" o:oned="t" path="m,l21600,21600e" filled="f">
                <v:path arrowok="t" fillok="f" o:connecttype="none"/>
                <o:lock v:ext="edit" shapetype="t"/>
              </v:shapetype>
              <v:shape id="_x0000_s1026" type="#_x0000_t32" style="position:absolute;left:6086;top:3258;width:1;height:2142" o:connectortype="straight" o:regroupid="2"/>
              <v:shape id="_x0000_s1027" type="#_x0000_t32" style="position:absolute;left:6073;top:5400;width:3606;height:1;flip:x" o:connectortype="straight" o:regroupid="2"/>
              <v:rect id="_x0000_s1028" style="position:absolute;left:6348;top:4936;width:188;height:464" o:regroupid="2"/>
              <v:rect id="_x0000_s1029" style="position:absolute;left:6874;top:4823;width:188;height:577" o:regroupid="2"/>
              <v:rect id="_x0000_s1030" style="position:absolute;left:7475;top:5099;width:188;height:301" o:regroupid="2"/>
              <v:rect id="_x0000_s1031" style="position:absolute;left:8114;top:4410;width:188;height:990" o:regroupid="2"/>
              <v:rect id="_x0000_s1032" style="position:absolute;left:8753;top:4999;width:188;height:401" o:regroupid="2"/>
              <v:rect id="_x0000_s1033" style="position:absolute;left:9215;top:4936;width:188;height:464" o:regroupid="2"/>
              <v:shape id="_x0000_s1034" type="#_x0000_t202" style="position:absolute;left:9103;top:5413;width:464;height:413" o:regroupid="2" strokecolor="white [3212]">
                <v:textbox style="mso-next-textbox:#_x0000_s1034">
                  <w:txbxContent>
                    <w:p w:rsidR="00125464" w:rsidRDefault="00125464">
                      <w:r>
                        <w:t>A</w:t>
                      </w:r>
                    </w:p>
                  </w:txbxContent>
                </v:textbox>
              </v:shape>
              <v:shape id="_x0000_s1035" type="#_x0000_t202" style="position:absolute;left:8639;top:5413;width:464;height:413" o:regroupid="2" strokecolor="white [3212]">
                <v:textbox style="mso-next-textbox:#_x0000_s1035">
                  <w:txbxContent>
                    <w:p w:rsidR="00125464" w:rsidRDefault="00125464" w:rsidP="00A054B7">
                      <w:r>
                        <w:t>B</w:t>
                      </w:r>
                    </w:p>
                  </w:txbxContent>
                </v:textbox>
              </v:shape>
              <v:shape id="_x0000_s1036" type="#_x0000_t202" style="position:absolute;left:7987;top:5413;width:464;height:413" o:regroupid="2" strokecolor="white [3212]">
                <v:textbox style="mso-next-textbox:#_x0000_s1036">
                  <w:txbxContent>
                    <w:p w:rsidR="00125464" w:rsidRDefault="00125464" w:rsidP="00A054B7">
                      <w:r>
                        <w:t>C</w:t>
                      </w:r>
                    </w:p>
                  </w:txbxContent>
                </v:textbox>
              </v:shape>
              <v:shape id="_x0000_s1037" type="#_x0000_t202" style="position:absolute;left:7344;top:5413;width:464;height:413" o:regroupid="2" strokecolor="white [3212]">
                <v:textbox style="mso-next-textbox:#_x0000_s1037">
                  <w:txbxContent>
                    <w:p w:rsidR="00125464" w:rsidRDefault="00125464" w:rsidP="00A054B7">
                      <w:r>
                        <w:t>DA</w:t>
                      </w:r>
                    </w:p>
                  </w:txbxContent>
                </v:textbox>
              </v:shape>
              <v:shape id="_x0000_s1038" type="#_x0000_t202" style="position:absolute;left:6767;top:5413;width:464;height:413" o:regroupid="2" strokecolor="white [3212]">
                <v:textbox style="mso-next-textbox:#_x0000_s1038">
                  <w:txbxContent>
                    <w:p w:rsidR="00125464" w:rsidRDefault="00125464" w:rsidP="00A054B7">
                      <w:r>
                        <w:t>E</w:t>
                      </w:r>
                    </w:p>
                  </w:txbxContent>
                </v:textbox>
              </v:shape>
              <v:shape id="_x0000_s1039" type="#_x0000_t202" style="position:absolute;left:6185;top:5413;width:464;height:413" o:regroupid="2" strokecolor="white [3212]">
                <v:textbox style="mso-next-textbox:#_x0000_s1039">
                  <w:txbxContent>
                    <w:p w:rsidR="00125464" w:rsidRDefault="00125464" w:rsidP="00A054B7">
                      <w:r>
                        <w:t>F</w:t>
                      </w:r>
                    </w:p>
                  </w:txbxContent>
                </v:textbox>
              </v:shape>
              <v:shape id="_x0000_s1040" type="#_x0000_t202" style="position:absolute;left:5459;top:4823;width:614;height:413" o:regroupid="2" strokecolor="white [3212]">
                <v:textbox style="mso-next-textbox:#_x0000_s1040">
                  <w:txbxContent>
                    <w:p w:rsidR="00125464" w:rsidRDefault="00125464" w:rsidP="00A054B7">
                      <w:r>
                        <w:t>5</w:t>
                      </w:r>
                    </w:p>
                  </w:txbxContent>
                </v:textbox>
              </v:shape>
              <v:shape id="_x0000_s1041" type="#_x0000_t202" style="position:absolute;left:5459;top:4410;width:614;height:413" o:regroupid="2" strokecolor="white [3212]">
                <v:textbox style="mso-next-textbox:#_x0000_s1041">
                  <w:txbxContent>
                    <w:p w:rsidR="00125464" w:rsidRDefault="00125464" w:rsidP="00A054B7">
                      <w:r>
                        <w:t>10</w:t>
                      </w:r>
                    </w:p>
                  </w:txbxContent>
                </v:textbox>
              </v:shape>
              <v:shape id="_x0000_s1042" type="#_x0000_t202" style="position:absolute;left:5459;top:3997;width:614;height:413" o:regroupid="2" strokecolor="white [3212]">
                <v:textbox style="mso-next-textbox:#_x0000_s1042">
                  <w:txbxContent>
                    <w:p w:rsidR="00125464" w:rsidRDefault="00125464" w:rsidP="00A054B7">
                      <w:r>
                        <w:t>15</w:t>
                      </w:r>
                    </w:p>
                  </w:txbxContent>
                </v:textbox>
              </v:shape>
              <v:shape id="_x0000_s1049" type="#_x0000_t202" style="position:absolute;left:5459;top:3584;width:614;height:413" o:regroupid="2" strokecolor="white [3212]">
                <v:textbox style="mso-next-textbox:#_x0000_s1049">
                  <w:txbxContent>
                    <w:p w:rsidR="00125464" w:rsidRDefault="00125464" w:rsidP="00CC2F10">
                      <w:r>
                        <w:t>20</w:t>
                      </w:r>
                    </w:p>
                  </w:txbxContent>
                </v:textbox>
              </v:shape>
            </v:group>
            <v:shape id="_x0000_s1056" type="#_x0000_t202" style="position:absolute;left:7199;top:3584;width:2016;height:413">
              <v:textbox style="mso-next-textbox:#_x0000_s1056">
                <w:txbxContent>
                  <w:p w:rsidR="00125464" w:rsidRDefault="00125464" w:rsidP="00AF00F6">
                    <w:r w:rsidRPr="00512D6C">
                      <w:rPr>
                        <w:b/>
                      </w:rPr>
                      <w:t>A</w:t>
                    </w:r>
                    <w:r>
                      <w:t xml:space="preserve"> </w:t>
                    </w:r>
                    <w:r w:rsidRPr="00512D6C">
                      <w:rPr>
                        <w:b/>
                      </w:rPr>
                      <w:t>BAR</w:t>
                    </w:r>
                    <w:r>
                      <w:t xml:space="preserve"> </w:t>
                    </w:r>
                    <w:r w:rsidRPr="00512D6C">
                      <w:rPr>
                        <w:b/>
                      </w:rPr>
                      <w:t>CHART</w:t>
                    </w:r>
                  </w:p>
                </w:txbxContent>
              </v:textbox>
            </v:shape>
          </v:group>
        </w:pict>
      </w:r>
    </w:p>
    <w:tbl>
      <w:tblPr>
        <w:tblStyle w:val="TableGrid"/>
        <w:tblW w:w="0" w:type="auto"/>
        <w:tblLook w:val="04A0"/>
      </w:tblPr>
      <w:tblGrid>
        <w:gridCol w:w="1425"/>
        <w:gridCol w:w="926"/>
        <w:gridCol w:w="921"/>
        <w:gridCol w:w="440"/>
        <w:gridCol w:w="222"/>
      </w:tblGrid>
      <w:tr w:rsidR="003C1C6E" w:rsidRPr="003C1C6E" w:rsidTr="00125464">
        <w:tc>
          <w:tcPr>
            <w:tcW w:w="0" w:type="auto"/>
          </w:tcPr>
          <w:p w:rsidR="003C1C6E" w:rsidRPr="003C1C6E" w:rsidRDefault="003C1C6E" w:rsidP="00663B52">
            <w:pPr>
              <w:rPr>
                <w:b/>
              </w:rPr>
            </w:pPr>
            <w:r w:rsidRPr="003C1C6E">
              <w:rPr>
                <w:b/>
              </w:rPr>
              <w:t>Class interval</w:t>
            </w:r>
          </w:p>
        </w:tc>
        <w:tc>
          <w:tcPr>
            <w:tcW w:w="0" w:type="auto"/>
          </w:tcPr>
          <w:p w:rsidR="003C1C6E" w:rsidRPr="003C1C6E" w:rsidRDefault="003C1C6E" w:rsidP="00125464">
            <w:pPr>
              <w:rPr>
                <w:b/>
              </w:rPr>
            </w:pPr>
            <w:r w:rsidRPr="003C1C6E">
              <w:rPr>
                <w:b/>
              </w:rPr>
              <w:t>Tally</w:t>
            </w:r>
          </w:p>
        </w:tc>
        <w:tc>
          <w:tcPr>
            <w:tcW w:w="0" w:type="auto"/>
          </w:tcPr>
          <w:p w:rsidR="003C1C6E" w:rsidRPr="003C1C6E" w:rsidRDefault="003C1C6E" w:rsidP="00125464">
            <w:pPr>
              <w:rPr>
                <w:b/>
              </w:rPr>
            </w:pPr>
            <w:r w:rsidRPr="003C1C6E">
              <w:rPr>
                <w:b/>
              </w:rPr>
              <w:t>Freq.(F)</w:t>
            </w:r>
          </w:p>
        </w:tc>
        <w:tc>
          <w:tcPr>
            <w:tcW w:w="0" w:type="auto"/>
          </w:tcPr>
          <w:p w:rsidR="003C1C6E" w:rsidRPr="003C1C6E" w:rsidRDefault="003C1C6E" w:rsidP="00125464">
            <w:pPr>
              <w:rPr>
                <w:b/>
              </w:rPr>
            </w:pPr>
            <w:r w:rsidRPr="003C1C6E">
              <w:rPr>
                <w:b/>
              </w:rPr>
              <w:t>CF</w:t>
            </w:r>
          </w:p>
        </w:tc>
        <w:tc>
          <w:tcPr>
            <w:tcW w:w="0" w:type="auto"/>
          </w:tcPr>
          <w:p w:rsidR="003C1C6E" w:rsidRPr="003C1C6E" w:rsidRDefault="003C1C6E" w:rsidP="00663B52">
            <w:pPr>
              <w:rPr>
                <w:b/>
              </w:rPr>
            </w:pPr>
          </w:p>
        </w:tc>
      </w:tr>
      <w:tr w:rsidR="003C1C6E" w:rsidTr="00125464">
        <w:tc>
          <w:tcPr>
            <w:tcW w:w="0" w:type="auto"/>
          </w:tcPr>
          <w:p w:rsidR="003C1C6E" w:rsidRDefault="003C1C6E" w:rsidP="00663B52">
            <w:r>
              <w:t>0 – 39 (F)</w:t>
            </w:r>
          </w:p>
        </w:tc>
        <w:tc>
          <w:tcPr>
            <w:tcW w:w="0" w:type="auto"/>
          </w:tcPr>
          <w:p w:rsidR="003C1C6E" w:rsidRDefault="003C1C6E" w:rsidP="00125464">
            <w:r w:rsidRPr="003C1C6E">
              <w:rPr>
                <w:strike/>
              </w:rPr>
              <w:t>IIII</w:t>
            </w:r>
            <w:r>
              <w:t xml:space="preserve"> I</w:t>
            </w:r>
          </w:p>
        </w:tc>
        <w:tc>
          <w:tcPr>
            <w:tcW w:w="0" w:type="auto"/>
          </w:tcPr>
          <w:p w:rsidR="003C1C6E" w:rsidRDefault="003C1C6E" w:rsidP="00125464">
            <w:r>
              <w:t>6</w:t>
            </w:r>
          </w:p>
        </w:tc>
        <w:tc>
          <w:tcPr>
            <w:tcW w:w="0" w:type="auto"/>
          </w:tcPr>
          <w:p w:rsidR="003C1C6E" w:rsidRDefault="003C1C6E" w:rsidP="00125464">
            <w:r>
              <w:t>6</w:t>
            </w:r>
          </w:p>
        </w:tc>
        <w:tc>
          <w:tcPr>
            <w:tcW w:w="0" w:type="auto"/>
          </w:tcPr>
          <w:p w:rsidR="003C1C6E" w:rsidRDefault="003C1C6E" w:rsidP="00663B52"/>
        </w:tc>
      </w:tr>
      <w:tr w:rsidR="003C1C6E" w:rsidTr="00125464">
        <w:tc>
          <w:tcPr>
            <w:tcW w:w="0" w:type="auto"/>
          </w:tcPr>
          <w:p w:rsidR="003C1C6E" w:rsidRDefault="003C1C6E" w:rsidP="00663B52">
            <w:r>
              <w:t>40 – 44 (E)</w:t>
            </w:r>
          </w:p>
        </w:tc>
        <w:tc>
          <w:tcPr>
            <w:tcW w:w="0" w:type="auto"/>
          </w:tcPr>
          <w:p w:rsidR="003C1C6E" w:rsidRDefault="003C1C6E" w:rsidP="00125464">
            <w:r w:rsidRPr="003C1C6E">
              <w:rPr>
                <w:strike/>
              </w:rPr>
              <w:t>IIII</w:t>
            </w:r>
            <w:r>
              <w:t xml:space="preserve"> II</w:t>
            </w:r>
          </w:p>
        </w:tc>
        <w:tc>
          <w:tcPr>
            <w:tcW w:w="0" w:type="auto"/>
          </w:tcPr>
          <w:p w:rsidR="003C1C6E" w:rsidRDefault="003C1C6E" w:rsidP="00125464">
            <w:r>
              <w:t>7</w:t>
            </w:r>
          </w:p>
        </w:tc>
        <w:tc>
          <w:tcPr>
            <w:tcW w:w="0" w:type="auto"/>
          </w:tcPr>
          <w:p w:rsidR="003C1C6E" w:rsidRDefault="003C1C6E" w:rsidP="00125464">
            <w:r>
              <w:t>13</w:t>
            </w:r>
          </w:p>
        </w:tc>
        <w:tc>
          <w:tcPr>
            <w:tcW w:w="0" w:type="auto"/>
          </w:tcPr>
          <w:p w:rsidR="003C1C6E" w:rsidRDefault="003C1C6E" w:rsidP="00663B52"/>
        </w:tc>
      </w:tr>
      <w:tr w:rsidR="003C1C6E" w:rsidTr="00125464">
        <w:tc>
          <w:tcPr>
            <w:tcW w:w="0" w:type="auto"/>
          </w:tcPr>
          <w:p w:rsidR="003C1C6E" w:rsidRDefault="003C1C6E" w:rsidP="00663B52">
            <w:r>
              <w:t>45 – 49 (D)</w:t>
            </w:r>
          </w:p>
        </w:tc>
        <w:tc>
          <w:tcPr>
            <w:tcW w:w="0" w:type="auto"/>
          </w:tcPr>
          <w:p w:rsidR="003C1C6E" w:rsidRDefault="003C1C6E" w:rsidP="00125464">
            <w:r>
              <w:t>III</w:t>
            </w:r>
          </w:p>
        </w:tc>
        <w:tc>
          <w:tcPr>
            <w:tcW w:w="0" w:type="auto"/>
          </w:tcPr>
          <w:p w:rsidR="003C1C6E" w:rsidRDefault="003C1C6E" w:rsidP="00125464">
            <w:r>
              <w:t>3</w:t>
            </w:r>
          </w:p>
        </w:tc>
        <w:tc>
          <w:tcPr>
            <w:tcW w:w="0" w:type="auto"/>
          </w:tcPr>
          <w:p w:rsidR="003C1C6E" w:rsidRDefault="003C1C6E" w:rsidP="00125464">
            <w:r>
              <w:t>16</w:t>
            </w:r>
          </w:p>
        </w:tc>
        <w:tc>
          <w:tcPr>
            <w:tcW w:w="0" w:type="auto"/>
          </w:tcPr>
          <w:p w:rsidR="003C1C6E" w:rsidRDefault="003C1C6E" w:rsidP="00663B52"/>
        </w:tc>
      </w:tr>
      <w:tr w:rsidR="003C1C6E" w:rsidTr="00125464">
        <w:tc>
          <w:tcPr>
            <w:tcW w:w="0" w:type="auto"/>
          </w:tcPr>
          <w:p w:rsidR="003C1C6E" w:rsidRDefault="003C1C6E" w:rsidP="00663B52">
            <w:r>
              <w:t>50 – 59 (C)</w:t>
            </w:r>
          </w:p>
        </w:tc>
        <w:tc>
          <w:tcPr>
            <w:tcW w:w="0" w:type="auto"/>
          </w:tcPr>
          <w:p w:rsidR="003C1C6E" w:rsidRDefault="003C1C6E" w:rsidP="00663B52">
            <w:r w:rsidRPr="003C1C6E">
              <w:rPr>
                <w:strike/>
              </w:rPr>
              <w:t>IIII</w:t>
            </w:r>
            <w:r>
              <w:t xml:space="preserve"> </w:t>
            </w:r>
            <w:r w:rsidRPr="003C1C6E">
              <w:rPr>
                <w:strike/>
              </w:rPr>
              <w:t>IIII</w:t>
            </w:r>
            <w:r>
              <w:t xml:space="preserve"> III</w:t>
            </w:r>
          </w:p>
        </w:tc>
        <w:tc>
          <w:tcPr>
            <w:tcW w:w="0" w:type="auto"/>
          </w:tcPr>
          <w:p w:rsidR="003C1C6E" w:rsidRDefault="003C1C6E" w:rsidP="00125464">
            <w:r>
              <w:t>13</w:t>
            </w:r>
          </w:p>
        </w:tc>
        <w:tc>
          <w:tcPr>
            <w:tcW w:w="0" w:type="auto"/>
          </w:tcPr>
          <w:p w:rsidR="003C1C6E" w:rsidRDefault="003C1C6E" w:rsidP="00125464">
            <w:r>
              <w:t>29</w:t>
            </w:r>
          </w:p>
        </w:tc>
        <w:tc>
          <w:tcPr>
            <w:tcW w:w="0" w:type="auto"/>
          </w:tcPr>
          <w:p w:rsidR="003C1C6E" w:rsidRDefault="003C1C6E" w:rsidP="00663B52"/>
        </w:tc>
      </w:tr>
      <w:tr w:rsidR="003C1C6E" w:rsidTr="00125464">
        <w:tc>
          <w:tcPr>
            <w:tcW w:w="0" w:type="auto"/>
          </w:tcPr>
          <w:p w:rsidR="003C1C6E" w:rsidRDefault="003C1C6E" w:rsidP="00663B52">
            <w:r>
              <w:t>60 – 69 (B)</w:t>
            </w:r>
          </w:p>
        </w:tc>
        <w:tc>
          <w:tcPr>
            <w:tcW w:w="0" w:type="auto"/>
          </w:tcPr>
          <w:p w:rsidR="003C1C6E" w:rsidRPr="003C1C6E" w:rsidRDefault="003C1C6E" w:rsidP="00663B52">
            <w:pPr>
              <w:rPr>
                <w:strike/>
              </w:rPr>
            </w:pPr>
            <w:r w:rsidRPr="003C1C6E">
              <w:rPr>
                <w:strike/>
              </w:rPr>
              <w:t>IIII</w:t>
            </w:r>
          </w:p>
        </w:tc>
        <w:tc>
          <w:tcPr>
            <w:tcW w:w="0" w:type="auto"/>
          </w:tcPr>
          <w:p w:rsidR="003C1C6E" w:rsidRDefault="003C1C6E" w:rsidP="00125464">
            <w:r>
              <w:t>4</w:t>
            </w:r>
          </w:p>
        </w:tc>
        <w:tc>
          <w:tcPr>
            <w:tcW w:w="0" w:type="auto"/>
          </w:tcPr>
          <w:p w:rsidR="003C1C6E" w:rsidRDefault="003C1C6E" w:rsidP="00125464">
            <w:r>
              <w:t>33</w:t>
            </w:r>
          </w:p>
        </w:tc>
        <w:tc>
          <w:tcPr>
            <w:tcW w:w="0" w:type="auto"/>
          </w:tcPr>
          <w:p w:rsidR="003C1C6E" w:rsidRDefault="003C1C6E" w:rsidP="00663B52"/>
        </w:tc>
      </w:tr>
      <w:tr w:rsidR="003C1C6E" w:rsidTr="00125464">
        <w:tc>
          <w:tcPr>
            <w:tcW w:w="0" w:type="auto"/>
          </w:tcPr>
          <w:p w:rsidR="003C1C6E" w:rsidRDefault="003C1C6E" w:rsidP="00663B52">
            <w:r>
              <w:t>70 – 100 (A)</w:t>
            </w:r>
          </w:p>
        </w:tc>
        <w:tc>
          <w:tcPr>
            <w:tcW w:w="0" w:type="auto"/>
          </w:tcPr>
          <w:p w:rsidR="003C1C6E" w:rsidRDefault="003C1C6E" w:rsidP="00663B52">
            <w:r w:rsidRPr="003C1C6E">
              <w:rPr>
                <w:strike/>
              </w:rPr>
              <w:t>IIII</w:t>
            </w:r>
            <w:r>
              <w:t xml:space="preserve"> I</w:t>
            </w:r>
          </w:p>
        </w:tc>
        <w:tc>
          <w:tcPr>
            <w:tcW w:w="0" w:type="auto"/>
          </w:tcPr>
          <w:p w:rsidR="003C1C6E" w:rsidRDefault="003C1C6E" w:rsidP="00125464">
            <w:r>
              <w:t>6</w:t>
            </w:r>
          </w:p>
        </w:tc>
        <w:tc>
          <w:tcPr>
            <w:tcW w:w="0" w:type="auto"/>
          </w:tcPr>
          <w:p w:rsidR="003C1C6E" w:rsidRDefault="003C1C6E" w:rsidP="00125464">
            <w:r>
              <w:t>39</w:t>
            </w:r>
          </w:p>
        </w:tc>
        <w:tc>
          <w:tcPr>
            <w:tcW w:w="0" w:type="auto"/>
          </w:tcPr>
          <w:p w:rsidR="003C1C6E" w:rsidRDefault="003C1C6E" w:rsidP="00663B52"/>
        </w:tc>
      </w:tr>
      <w:tr w:rsidR="003C1C6E" w:rsidRPr="003C1C6E" w:rsidTr="00125464">
        <w:tc>
          <w:tcPr>
            <w:tcW w:w="0" w:type="auto"/>
          </w:tcPr>
          <w:p w:rsidR="003C1C6E" w:rsidRPr="003C1C6E" w:rsidRDefault="003C1C6E" w:rsidP="00663B52">
            <w:pPr>
              <w:rPr>
                <w:b/>
              </w:rPr>
            </w:pPr>
            <w:r w:rsidRPr="003C1C6E">
              <w:rPr>
                <w:b/>
              </w:rPr>
              <w:t>Total</w:t>
            </w:r>
          </w:p>
        </w:tc>
        <w:tc>
          <w:tcPr>
            <w:tcW w:w="0" w:type="auto"/>
          </w:tcPr>
          <w:p w:rsidR="003C1C6E" w:rsidRPr="003C1C6E" w:rsidRDefault="003C1C6E" w:rsidP="00663B52">
            <w:pPr>
              <w:rPr>
                <w:b/>
                <w:strike/>
              </w:rPr>
            </w:pPr>
          </w:p>
        </w:tc>
        <w:tc>
          <w:tcPr>
            <w:tcW w:w="0" w:type="auto"/>
          </w:tcPr>
          <w:p w:rsidR="003C1C6E" w:rsidRPr="003C1C6E" w:rsidRDefault="003C1C6E" w:rsidP="00125464">
            <w:pPr>
              <w:rPr>
                <w:b/>
              </w:rPr>
            </w:pPr>
            <w:r w:rsidRPr="003C1C6E">
              <w:rPr>
                <w:b/>
              </w:rPr>
              <w:t>39</w:t>
            </w:r>
          </w:p>
        </w:tc>
        <w:tc>
          <w:tcPr>
            <w:tcW w:w="0" w:type="auto"/>
          </w:tcPr>
          <w:p w:rsidR="003C1C6E" w:rsidRPr="003C1C6E" w:rsidRDefault="003C1C6E" w:rsidP="00125464">
            <w:pPr>
              <w:rPr>
                <w:b/>
              </w:rPr>
            </w:pPr>
            <w:r>
              <w:rPr>
                <w:b/>
              </w:rPr>
              <w:t>-</w:t>
            </w:r>
          </w:p>
        </w:tc>
        <w:tc>
          <w:tcPr>
            <w:tcW w:w="0" w:type="auto"/>
          </w:tcPr>
          <w:p w:rsidR="003C1C6E" w:rsidRPr="003C1C6E" w:rsidRDefault="003C1C6E" w:rsidP="00663B52">
            <w:pPr>
              <w:rPr>
                <w:b/>
              </w:rPr>
            </w:pPr>
          </w:p>
        </w:tc>
      </w:tr>
    </w:tbl>
    <w:p w:rsidR="00663B52" w:rsidRDefault="00663B52" w:rsidP="00663B52"/>
    <w:p w:rsidR="00E91146" w:rsidRDefault="00E91146" w:rsidP="00F57C1D">
      <w:pPr>
        <w:jc w:val="both"/>
        <w:rPr>
          <w:rFonts w:ascii="Times New Roman" w:hAnsi="Times New Roman" w:cs="Times New Roman"/>
          <w:b/>
          <w:sz w:val="24"/>
          <w:szCs w:val="24"/>
        </w:rPr>
      </w:pPr>
    </w:p>
    <w:p w:rsidR="00CF4AB4" w:rsidRDefault="000F02B1" w:rsidP="00F57C1D">
      <w:pPr>
        <w:jc w:val="both"/>
        <w:rPr>
          <w:rFonts w:ascii="Times New Roman" w:hAnsi="Times New Roman" w:cs="Times New Roman"/>
          <w:b/>
          <w:sz w:val="24"/>
          <w:szCs w:val="24"/>
        </w:rPr>
      </w:pPr>
      <w:r w:rsidRPr="000F02B1">
        <w:rPr>
          <w:rFonts w:ascii="Times New Roman" w:hAnsi="Times New Roman" w:cs="Times New Roman"/>
          <w:b/>
          <w:sz w:val="24"/>
          <w:szCs w:val="24"/>
        </w:rPr>
        <w:lastRenderedPageBreak/>
        <w:t>THE BAR CHART</w:t>
      </w:r>
    </w:p>
    <w:p w:rsidR="000F02B1" w:rsidRDefault="000F02B1" w:rsidP="00F57C1D">
      <w:pPr>
        <w:jc w:val="both"/>
        <w:rPr>
          <w:rFonts w:ascii="Times New Roman" w:eastAsia="Times New Roman" w:hAnsi="Times New Roman" w:cs="Times New Roman"/>
          <w:sz w:val="24"/>
          <w:szCs w:val="24"/>
        </w:rPr>
      </w:pPr>
      <w:r w:rsidRPr="000F02B1">
        <w:rPr>
          <w:rFonts w:ascii="Times New Roman" w:hAnsi="Times New Roman" w:cs="Times New Roman"/>
          <w:sz w:val="24"/>
          <w:szCs w:val="24"/>
        </w:rPr>
        <w:t>A Bar Chart (also called Bar Graph) is a graphical display of data using bars of different heights.</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It </w:t>
      </w:r>
      <w:r w:rsidR="00C9725C">
        <w:rPr>
          <w:rFonts w:ascii="Times New Roman" w:eastAsia="Times New Roman" w:hAnsi="Times New Roman" w:cs="Times New Roman"/>
          <w:sz w:val="24"/>
          <w:szCs w:val="24"/>
        </w:rPr>
        <w:t>consists</w:t>
      </w:r>
      <w:r>
        <w:rPr>
          <w:rFonts w:ascii="Times New Roman" w:eastAsia="Times New Roman" w:hAnsi="Times New Roman" w:cs="Times New Roman"/>
          <w:sz w:val="24"/>
          <w:szCs w:val="24"/>
        </w:rPr>
        <w:t xml:space="preserve"> of</w:t>
      </w:r>
      <w:r w:rsidRPr="00365BD6">
        <w:rPr>
          <w:rFonts w:ascii="Times New Roman" w:eastAsia="Times New Roman" w:hAnsi="Times New Roman" w:cs="Times New Roman"/>
          <w:sz w:val="24"/>
          <w:szCs w:val="24"/>
        </w:rPr>
        <w:t xml:space="preserve"> rectangular bars with lengths proportional to the values that they represent</w:t>
      </w:r>
      <w:r>
        <w:rPr>
          <w:rFonts w:ascii="Times New Roman" w:eastAsia="Times New Roman" w:hAnsi="Times New Roman" w:cs="Times New Roman"/>
          <w:sz w:val="24"/>
          <w:szCs w:val="24"/>
        </w:rPr>
        <w:t xml:space="preserve"> (frequencies)</w:t>
      </w:r>
      <w:r w:rsidRPr="00365BD6">
        <w:rPr>
          <w:rFonts w:ascii="Times New Roman" w:eastAsia="Times New Roman" w:hAnsi="Times New Roman" w:cs="Times New Roman"/>
          <w:sz w:val="24"/>
          <w:szCs w:val="24"/>
        </w:rPr>
        <w:t>. The bars can be plotted vertically or horizontally.</w:t>
      </w:r>
    </w:p>
    <w:p w:rsidR="00C9725C" w:rsidRPr="00C9725C" w:rsidRDefault="00C9725C" w:rsidP="00C9725C">
      <w:pPr>
        <w:spacing w:before="100" w:beforeAutospacing="1" w:after="100" w:afterAutospacing="1" w:line="240" w:lineRule="auto"/>
        <w:rPr>
          <w:rFonts w:ascii="Verdana" w:eastAsia="Times New Roman" w:hAnsi="Verdana" w:cs="Times New Roman"/>
          <w:b/>
          <w:color w:val="333333"/>
          <w:sz w:val="19"/>
          <w:szCs w:val="19"/>
        </w:rPr>
      </w:pPr>
      <w:r w:rsidRPr="00C9725C">
        <w:rPr>
          <w:rFonts w:ascii="Verdana" w:eastAsia="Times New Roman" w:hAnsi="Verdana" w:cs="Times New Roman"/>
          <w:b/>
          <w:color w:val="333333"/>
          <w:sz w:val="19"/>
          <w:szCs w:val="19"/>
        </w:rPr>
        <w:t>Example 2: Test scores for 20 students</w:t>
      </w:r>
    </w:p>
    <w:tbl>
      <w:tblPr>
        <w:tblW w:w="2500" w:type="pct"/>
        <w:jc w:val="center"/>
        <w:tblCellSpacing w:w="15" w:type="dxa"/>
        <w:tblCellMar>
          <w:top w:w="15" w:type="dxa"/>
          <w:left w:w="15" w:type="dxa"/>
          <w:bottom w:w="15" w:type="dxa"/>
          <w:right w:w="15" w:type="dxa"/>
        </w:tblCellMar>
        <w:tblLook w:val="04A0"/>
      </w:tblPr>
      <w:tblGrid>
        <w:gridCol w:w="1382"/>
        <w:gridCol w:w="832"/>
        <w:gridCol w:w="832"/>
        <w:gridCol w:w="832"/>
        <w:gridCol w:w="847"/>
      </w:tblGrid>
      <w:tr w:rsidR="00C9725C" w:rsidRPr="00C9725C" w:rsidTr="00C9725C">
        <w:trPr>
          <w:tblCellSpacing w:w="15" w:type="dxa"/>
          <w:jc w:val="center"/>
        </w:trPr>
        <w:tc>
          <w:tcPr>
            <w:tcW w:w="1415" w:type="pct"/>
            <w:vAlign w:val="center"/>
            <w:hideMark/>
          </w:tcPr>
          <w:p w:rsidR="00C9725C" w:rsidRPr="00C9725C" w:rsidRDefault="00C9725C" w:rsidP="00C9725C">
            <w:pPr>
              <w:spacing w:after="0" w:line="240" w:lineRule="auto"/>
              <w:jc w:val="center"/>
              <w:rPr>
                <w:rFonts w:ascii="Verdana" w:eastAsia="Times New Roman" w:hAnsi="Verdana" w:cs="Times New Roman"/>
                <w:color w:val="333333"/>
                <w:sz w:val="19"/>
                <w:szCs w:val="19"/>
              </w:rPr>
            </w:pPr>
            <w:r w:rsidRPr="00C9725C">
              <w:rPr>
                <w:rFonts w:ascii="Verdana" w:eastAsia="Times New Roman" w:hAnsi="Verdana" w:cs="Times New Roman"/>
                <w:color w:val="333333"/>
                <w:sz w:val="19"/>
                <w:szCs w:val="19"/>
              </w:rPr>
              <w:t>Grade:</w:t>
            </w:r>
          </w:p>
        </w:tc>
        <w:tc>
          <w:tcPr>
            <w:tcW w:w="849" w:type="pct"/>
            <w:vAlign w:val="center"/>
            <w:hideMark/>
          </w:tcPr>
          <w:p w:rsidR="00C9725C" w:rsidRPr="00C9725C" w:rsidRDefault="00C9725C" w:rsidP="00C9725C">
            <w:pPr>
              <w:spacing w:after="0" w:line="240" w:lineRule="auto"/>
              <w:jc w:val="center"/>
              <w:rPr>
                <w:rFonts w:ascii="Verdana" w:eastAsia="Times New Roman" w:hAnsi="Verdana" w:cs="Times New Roman"/>
                <w:color w:val="333333"/>
                <w:sz w:val="19"/>
                <w:szCs w:val="19"/>
              </w:rPr>
            </w:pPr>
            <w:r w:rsidRPr="00C9725C">
              <w:rPr>
                <w:rFonts w:ascii="Verdana" w:eastAsia="Times New Roman" w:hAnsi="Verdana" w:cs="Times New Roman"/>
                <w:b/>
                <w:bCs/>
                <w:color w:val="333333"/>
                <w:sz w:val="19"/>
                <w:szCs w:val="19"/>
              </w:rPr>
              <w:t>A</w:t>
            </w:r>
          </w:p>
        </w:tc>
        <w:tc>
          <w:tcPr>
            <w:tcW w:w="849" w:type="pct"/>
            <w:vAlign w:val="center"/>
            <w:hideMark/>
          </w:tcPr>
          <w:p w:rsidR="00C9725C" w:rsidRPr="00C9725C" w:rsidRDefault="00C9725C" w:rsidP="00C9725C">
            <w:pPr>
              <w:spacing w:after="0" w:line="240" w:lineRule="auto"/>
              <w:jc w:val="center"/>
              <w:rPr>
                <w:rFonts w:ascii="Verdana" w:eastAsia="Times New Roman" w:hAnsi="Verdana" w:cs="Times New Roman"/>
                <w:color w:val="333333"/>
                <w:sz w:val="19"/>
                <w:szCs w:val="19"/>
              </w:rPr>
            </w:pPr>
            <w:r w:rsidRPr="00C9725C">
              <w:rPr>
                <w:rFonts w:ascii="Verdana" w:eastAsia="Times New Roman" w:hAnsi="Verdana" w:cs="Times New Roman"/>
                <w:b/>
                <w:bCs/>
                <w:color w:val="333333"/>
                <w:sz w:val="19"/>
                <w:szCs w:val="19"/>
              </w:rPr>
              <w:t>B</w:t>
            </w:r>
          </w:p>
        </w:tc>
        <w:tc>
          <w:tcPr>
            <w:tcW w:w="849" w:type="pct"/>
            <w:vAlign w:val="center"/>
            <w:hideMark/>
          </w:tcPr>
          <w:p w:rsidR="00C9725C" w:rsidRPr="00C9725C" w:rsidRDefault="00C9725C" w:rsidP="00C9725C">
            <w:pPr>
              <w:spacing w:after="0" w:line="240" w:lineRule="auto"/>
              <w:jc w:val="center"/>
              <w:rPr>
                <w:rFonts w:ascii="Verdana" w:eastAsia="Times New Roman" w:hAnsi="Verdana" w:cs="Times New Roman"/>
                <w:color w:val="333333"/>
                <w:sz w:val="19"/>
                <w:szCs w:val="19"/>
              </w:rPr>
            </w:pPr>
            <w:r w:rsidRPr="00C9725C">
              <w:rPr>
                <w:rFonts w:ascii="Verdana" w:eastAsia="Times New Roman" w:hAnsi="Verdana" w:cs="Times New Roman"/>
                <w:b/>
                <w:bCs/>
                <w:color w:val="333333"/>
                <w:sz w:val="19"/>
                <w:szCs w:val="19"/>
              </w:rPr>
              <w:t>C</w:t>
            </w:r>
          </w:p>
        </w:tc>
        <w:tc>
          <w:tcPr>
            <w:tcW w:w="849" w:type="pct"/>
            <w:vAlign w:val="center"/>
            <w:hideMark/>
          </w:tcPr>
          <w:p w:rsidR="00C9725C" w:rsidRPr="00C9725C" w:rsidRDefault="00C9725C" w:rsidP="00C9725C">
            <w:pPr>
              <w:spacing w:after="0" w:line="240" w:lineRule="auto"/>
              <w:jc w:val="center"/>
              <w:rPr>
                <w:rFonts w:ascii="Verdana" w:eastAsia="Times New Roman" w:hAnsi="Verdana" w:cs="Times New Roman"/>
                <w:color w:val="333333"/>
                <w:sz w:val="19"/>
                <w:szCs w:val="19"/>
              </w:rPr>
            </w:pPr>
            <w:r w:rsidRPr="00C9725C">
              <w:rPr>
                <w:rFonts w:ascii="Verdana" w:eastAsia="Times New Roman" w:hAnsi="Verdana" w:cs="Times New Roman"/>
                <w:b/>
                <w:bCs/>
                <w:color w:val="333333"/>
                <w:sz w:val="19"/>
                <w:szCs w:val="19"/>
              </w:rPr>
              <w:t>D</w:t>
            </w:r>
          </w:p>
        </w:tc>
      </w:tr>
      <w:tr w:rsidR="00C9725C" w:rsidRPr="00C9725C" w:rsidTr="00C9725C">
        <w:trPr>
          <w:tblCellSpacing w:w="15" w:type="dxa"/>
          <w:jc w:val="center"/>
        </w:trPr>
        <w:tc>
          <w:tcPr>
            <w:tcW w:w="1415" w:type="pct"/>
            <w:vAlign w:val="center"/>
            <w:hideMark/>
          </w:tcPr>
          <w:p w:rsidR="00C9725C" w:rsidRPr="00C9725C" w:rsidRDefault="00C9725C" w:rsidP="00C9725C">
            <w:pPr>
              <w:spacing w:after="0" w:line="240" w:lineRule="auto"/>
              <w:jc w:val="center"/>
              <w:rPr>
                <w:rFonts w:ascii="Verdana" w:eastAsia="Times New Roman" w:hAnsi="Verdana" w:cs="Times New Roman"/>
                <w:color w:val="333333"/>
                <w:sz w:val="19"/>
                <w:szCs w:val="19"/>
              </w:rPr>
            </w:pPr>
            <w:r w:rsidRPr="00C9725C">
              <w:rPr>
                <w:rFonts w:ascii="Verdana" w:eastAsia="Times New Roman" w:hAnsi="Verdana" w:cs="Times New Roman"/>
                <w:color w:val="333333"/>
                <w:sz w:val="19"/>
                <w:szCs w:val="19"/>
              </w:rPr>
              <w:t>Students:</w:t>
            </w:r>
          </w:p>
        </w:tc>
        <w:tc>
          <w:tcPr>
            <w:tcW w:w="0" w:type="auto"/>
            <w:vAlign w:val="center"/>
            <w:hideMark/>
          </w:tcPr>
          <w:p w:rsidR="00C9725C" w:rsidRPr="00C9725C" w:rsidRDefault="00C9725C" w:rsidP="00C9725C">
            <w:pPr>
              <w:spacing w:after="0" w:line="240" w:lineRule="auto"/>
              <w:jc w:val="center"/>
              <w:rPr>
                <w:rFonts w:ascii="Verdana" w:eastAsia="Times New Roman" w:hAnsi="Verdana" w:cs="Times New Roman"/>
                <w:color w:val="333333"/>
                <w:sz w:val="19"/>
                <w:szCs w:val="19"/>
              </w:rPr>
            </w:pPr>
            <w:r w:rsidRPr="00C9725C">
              <w:rPr>
                <w:rFonts w:ascii="Verdana" w:eastAsia="Times New Roman" w:hAnsi="Verdana" w:cs="Times New Roman"/>
                <w:color w:val="333333"/>
                <w:sz w:val="19"/>
                <w:szCs w:val="19"/>
              </w:rPr>
              <w:t>4</w:t>
            </w:r>
          </w:p>
        </w:tc>
        <w:tc>
          <w:tcPr>
            <w:tcW w:w="0" w:type="auto"/>
            <w:vAlign w:val="center"/>
            <w:hideMark/>
          </w:tcPr>
          <w:p w:rsidR="00C9725C" w:rsidRPr="00C9725C" w:rsidRDefault="00C9725C" w:rsidP="00C9725C">
            <w:pPr>
              <w:spacing w:after="0" w:line="240" w:lineRule="auto"/>
              <w:jc w:val="center"/>
              <w:rPr>
                <w:rFonts w:ascii="Verdana" w:eastAsia="Times New Roman" w:hAnsi="Verdana" w:cs="Times New Roman"/>
                <w:color w:val="333333"/>
                <w:sz w:val="19"/>
                <w:szCs w:val="19"/>
              </w:rPr>
            </w:pPr>
            <w:r w:rsidRPr="00C9725C">
              <w:rPr>
                <w:rFonts w:ascii="Verdana" w:eastAsia="Times New Roman" w:hAnsi="Verdana" w:cs="Times New Roman"/>
                <w:color w:val="333333"/>
                <w:sz w:val="19"/>
                <w:szCs w:val="19"/>
              </w:rPr>
              <w:t>12</w:t>
            </w:r>
          </w:p>
        </w:tc>
        <w:tc>
          <w:tcPr>
            <w:tcW w:w="0" w:type="auto"/>
            <w:vAlign w:val="center"/>
            <w:hideMark/>
          </w:tcPr>
          <w:p w:rsidR="00C9725C" w:rsidRPr="00C9725C" w:rsidRDefault="00C9725C" w:rsidP="00C9725C">
            <w:pPr>
              <w:spacing w:after="0" w:line="240" w:lineRule="auto"/>
              <w:jc w:val="center"/>
              <w:rPr>
                <w:rFonts w:ascii="Verdana" w:eastAsia="Times New Roman" w:hAnsi="Verdana" w:cs="Times New Roman"/>
                <w:color w:val="333333"/>
                <w:sz w:val="19"/>
                <w:szCs w:val="19"/>
              </w:rPr>
            </w:pPr>
            <w:r w:rsidRPr="00C9725C">
              <w:rPr>
                <w:rFonts w:ascii="Verdana" w:eastAsia="Times New Roman" w:hAnsi="Verdana" w:cs="Times New Roman"/>
                <w:color w:val="333333"/>
                <w:sz w:val="19"/>
                <w:szCs w:val="19"/>
              </w:rPr>
              <w:t>10</w:t>
            </w:r>
          </w:p>
        </w:tc>
        <w:tc>
          <w:tcPr>
            <w:tcW w:w="0" w:type="auto"/>
            <w:vAlign w:val="center"/>
            <w:hideMark/>
          </w:tcPr>
          <w:p w:rsidR="00C9725C" w:rsidRPr="00C9725C" w:rsidRDefault="00C9725C" w:rsidP="00C9725C">
            <w:pPr>
              <w:spacing w:after="0" w:line="240" w:lineRule="auto"/>
              <w:jc w:val="center"/>
              <w:rPr>
                <w:rFonts w:ascii="Verdana" w:eastAsia="Times New Roman" w:hAnsi="Verdana" w:cs="Times New Roman"/>
                <w:color w:val="333333"/>
                <w:sz w:val="19"/>
                <w:szCs w:val="19"/>
              </w:rPr>
            </w:pPr>
            <w:r w:rsidRPr="00C9725C">
              <w:rPr>
                <w:rFonts w:ascii="Verdana" w:eastAsia="Times New Roman" w:hAnsi="Verdana" w:cs="Times New Roman"/>
                <w:color w:val="333333"/>
                <w:sz w:val="19"/>
                <w:szCs w:val="19"/>
              </w:rPr>
              <w:t>2</w:t>
            </w:r>
          </w:p>
        </w:tc>
      </w:tr>
    </w:tbl>
    <w:p w:rsidR="00C9725C" w:rsidRDefault="00C9725C" w:rsidP="00C9725C">
      <w:pPr>
        <w:spacing w:before="100" w:beforeAutospacing="1" w:after="100" w:afterAutospacing="1" w:line="240" w:lineRule="auto"/>
        <w:jc w:val="center"/>
        <w:rPr>
          <w:rFonts w:ascii="Verdana" w:eastAsia="Times New Roman" w:hAnsi="Verdana" w:cs="Times New Roman"/>
          <w:color w:val="333333"/>
          <w:sz w:val="19"/>
          <w:szCs w:val="19"/>
        </w:rPr>
      </w:pPr>
      <w:r>
        <w:rPr>
          <w:rFonts w:ascii="Verdana" w:eastAsia="Times New Roman" w:hAnsi="Verdana" w:cs="Times New Roman"/>
          <w:noProof/>
          <w:color w:val="333333"/>
          <w:sz w:val="19"/>
          <w:szCs w:val="19"/>
        </w:rPr>
        <w:drawing>
          <wp:inline distT="0" distB="0" distL="0" distR="0">
            <wp:extent cx="3713480" cy="2504440"/>
            <wp:effectExtent l="19050" t="0" r="127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srcRect/>
                    <a:stretch>
                      <a:fillRect/>
                    </a:stretch>
                  </pic:blipFill>
                  <pic:spPr bwMode="auto">
                    <a:xfrm>
                      <a:off x="0" y="0"/>
                      <a:ext cx="3713480" cy="2504440"/>
                    </a:xfrm>
                    <a:prstGeom prst="rect">
                      <a:avLst/>
                    </a:prstGeom>
                    <a:noFill/>
                    <a:ln w="9525">
                      <a:noFill/>
                      <a:miter lim="800000"/>
                      <a:headEnd/>
                      <a:tailEnd/>
                    </a:ln>
                  </pic:spPr>
                </pic:pic>
              </a:graphicData>
            </a:graphic>
          </wp:inline>
        </w:drawing>
      </w:r>
    </w:p>
    <w:p w:rsidR="00C9725C" w:rsidRDefault="00C9725C" w:rsidP="00C9725C">
      <w:pPr>
        <w:spacing w:before="100" w:beforeAutospacing="1" w:after="100" w:afterAutospacing="1" w:line="240" w:lineRule="auto"/>
        <w:jc w:val="center"/>
        <w:rPr>
          <w:rFonts w:ascii="Verdana" w:eastAsia="Times New Roman" w:hAnsi="Verdana" w:cs="Times New Roman"/>
          <w:b/>
          <w:color w:val="333333"/>
          <w:sz w:val="19"/>
          <w:szCs w:val="19"/>
        </w:rPr>
      </w:pPr>
      <w:r w:rsidRPr="00C9725C">
        <w:rPr>
          <w:rFonts w:ascii="Verdana" w:eastAsia="Times New Roman" w:hAnsi="Verdana" w:cs="Times New Roman"/>
          <w:b/>
          <w:color w:val="333333"/>
          <w:sz w:val="19"/>
          <w:szCs w:val="19"/>
        </w:rPr>
        <w:t>THE HISTOGRAM</w:t>
      </w:r>
    </w:p>
    <w:p w:rsidR="00C9725C" w:rsidRDefault="00C9725C" w:rsidP="00C9725C">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histogram is </w:t>
      </w:r>
      <w:r w:rsidRPr="0044525F">
        <w:rPr>
          <w:rFonts w:ascii="Times New Roman" w:eastAsia="Times New Roman" w:hAnsi="Times New Roman" w:cs="Times New Roman"/>
          <w:sz w:val="24"/>
          <w:szCs w:val="24"/>
        </w:rPr>
        <w:t xml:space="preserve">a diagram </w:t>
      </w:r>
      <w:r>
        <w:rPr>
          <w:rFonts w:ascii="Times New Roman" w:eastAsia="Times New Roman" w:hAnsi="Times New Roman" w:cs="Times New Roman"/>
          <w:sz w:val="24"/>
          <w:szCs w:val="24"/>
        </w:rPr>
        <w:t>which</w:t>
      </w:r>
      <w:r w:rsidRPr="0044525F">
        <w:rPr>
          <w:rFonts w:ascii="Times New Roman" w:eastAsia="Times New Roman" w:hAnsi="Times New Roman" w:cs="Times New Roman"/>
          <w:sz w:val="24"/>
          <w:szCs w:val="24"/>
        </w:rPr>
        <w:t xml:space="preserve"> consist</w:t>
      </w:r>
      <w:r>
        <w:rPr>
          <w:rFonts w:ascii="Times New Roman" w:eastAsia="Times New Roman" w:hAnsi="Times New Roman" w:cs="Times New Roman"/>
          <w:sz w:val="24"/>
          <w:szCs w:val="24"/>
        </w:rPr>
        <w:t xml:space="preserve">s </w:t>
      </w:r>
      <w:r w:rsidRPr="0044525F">
        <w:rPr>
          <w:rFonts w:ascii="Times New Roman" w:eastAsia="Times New Roman" w:hAnsi="Times New Roman" w:cs="Times New Roman"/>
          <w:sz w:val="24"/>
          <w:szCs w:val="24"/>
        </w:rPr>
        <w:t xml:space="preserve">of rectangles. </w:t>
      </w:r>
      <w:r>
        <w:rPr>
          <w:rFonts w:ascii="Times New Roman" w:eastAsia="Times New Roman" w:hAnsi="Times New Roman" w:cs="Times New Roman"/>
          <w:sz w:val="24"/>
          <w:szCs w:val="24"/>
        </w:rPr>
        <w:t xml:space="preserve">The </w:t>
      </w:r>
      <w:r w:rsidRPr="00C9725C">
        <w:rPr>
          <w:rFonts w:ascii="Times New Roman" w:eastAsia="Times New Roman" w:hAnsi="Times New Roman" w:cs="Times New Roman"/>
          <w:sz w:val="24"/>
          <w:szCs w:val="24"/>
          <w:highlight w:val="cyan"/>
        </w:rPr>
        <w:t>height</w:t>
      </w:r>
      <w:r w:rsidRPr="0044525F">
        <w:rPr>
          <w:rFonts w:ascii="Times New Roman" w:eastAsia="Times New Roman" w:hAnsi="Times New Roman" w:cs="Times New Roman"/>
          <w:sz w:val="24"/>
          <w:szCs w:val="24"/>
        </w:rPr>
        <w:t xml:space="preserve"> is proportional to the frequency of a variable and </w:t>
      </w:r>
      <w:r>
        <w:rPr>
          <w:rFonts w:ascii="Times New Roman" w:eastAsia="Times New Roman" w:hAnsi="Times New Roman" w:cs="Times New Roman"/>
          <w:sz w:val="24"/>
          <w:szCs w:val="24"/>
        </w:rPr>
        <w:t>the</w:t>
      </w:r>
      <w:r w:rsidRPr="0044525F">
        <w:rPr>
          <w:rFonts w:ascii="Times New Roman" w:eastAsia="Times New Roman" w:hAnsi="Times New Roman" w:cs="Times New Roman"/>
          <w:sz w:val="24"/>
          <w:szCs w:val="24"/>
        </w:rPr>
        <w:t xml:space="preserve"> </w:t>
      </w:r>
      <w:r w:rsidRPr="00C9725C">
        <w:rPr>
          <w:rFonts w:ascii="Times New Roman" w:eastAsia="Times New Roman" w:hAnsi="Times New Roman" w:cs="Times New Roman"/>
          <w:sz w:val="24"/>
          <w:szCs w:val="24"/>
          <w:highlight w:val="cyan"/>
        </w:rPr>
        <w:t>width</w:t>
      </w:r>
      <w:r w:rsidRPr="0044525F">
        <w:rPr>
          <w:rFonts w:ascii="Times New Roman" w:eastAsia="Times New Roman" w:hAnsi="Times New Roman" w:cs="Times New Roman"/>
          <w:sz w:val="24"/>
          <w:szCs w:val="24"/>
        </w:rPr>
        <w:t xml:space="preserve"> is equal to the class interval.</w:t>
      </w:r>
      <w:r w:rsidR="00042EB7">
        <w:rPr>
          <w:rFonts w:ascii="Times New Roman" w:eastAsia="Times New Roman" w:hAnsi="Times New Roman" w:cs="Times New Roman"/>
          <w:sz w:val="24"/>
          <w:szCs w:val="24"/>
        </w:rPr>
        <w:t xml:space="preserve"> The difference between a bar graph and a histogram is that there is no gap between the bars in the histogram. </w:t>
      </w:r>
    </w:p>
    <w:p w:rsidR="00C9725C" w:rsidRDefault="00C9725C" w:rsidP="00C9725C">
      <w:pPr>
        <w:spacing w:before="100" w:beforeAutospacing="1" w:after="100" w:afterAutospacing="1" w:line="240" w:lineRule="auto"/>
        <w:jc w:val="both"/>
        <w:rPr>
          <w:rFonts w:ascii="Arial" w:hAnsi="Arial" w:cs="Arial"/>
          <w:color w:val="202124"/>
          <w:sz w:val="20"/>
          <w:szCs w:val="20"/>
          <w:shd w:val="clear" w:color="auto" w:fill="FFFFFF"/>
        </w:rPr>
      </w:pPr>
      <w:r>
        <w:rPr>
          <w:rFonts w:ascii="Arial" w:hAnsi="Arial" w:cs="Arial"/>
          <w:color w:val="202124"/>
          <w:sz w:val="20"/>
          <w:szCs w:val="20"/>
          <w:shd w:val="clear" w:color="auto" w:fill="FFFFFF"/>
        </w:rPr>
        <w:t>A </w:t>
      </w:r>
      <w:r>
        <w:rPr>
          <w:rFonts w:ascii="Arial" w:hAnsi="Arial" w:cs="Arial"/>
          <w:b/>
          <w:bCs/>
          <w:color w:val="202124"/>
          <w:sz w:val="20"/>
          <w:szCs w:val="20"/>
          <w:shd w:val="clear" w:color="auto" w:fill="FFFFFF"/>
        </w:rPr>
        <w:t>histogram</w:t>
      </w:r>
      <w:r>
        <w:rPr>
          <w:rFonts w:ascii="Arial" w:hAnsi="Arial" w:cs="Arial"/>
          <w:color w:val="202124"/>
          <w:sz w:val="20"/>
          <w:szCs w:val="20"/>
          <w:shd w:val="clear" w:color="auto" w:fill="FFFFFF"/>
        </w:rPr>
        <w:t> is </w:t>
      </w:r>
      <w:r>
        <w:rPr>
          <w:rFonts w:ascii="Arial" w:hAnsi="Arial" w:cs="Arial"/>
          <w:b/>
          <w:bCs/>
          <w:color w:val="202124"/>
          <w:sz w:val="20"/>
          <w:szCs w:val="20"/>
          <w:shd w:val="clear" w:color="auto" w:fill="FFFFFF"/>
        </w:rPr>
        <w:t>used</w:t>
      </w:r>
      <w:r>
        <w:rPr>
          <w:rFonts w:ascii="Arial" w:hAnsi="Arial" w:cs="Arial"/>
          <w:color w:val="202124"/>
          <w:sz w:val="20"/>
          <w:szCs w:val="20"/>
          <w:shd w:val="clear" w:color="auto" w:fill="FFFFFF"/>
        </w:rPr>
        <w:t> to summarize discrete or continuous data. In other words, it provides a visual interpretation. This requires focusing on the main points, facts of numerical data by showing the number of data points that fall within a specified range of values (called “bins” “intervals”).</w:t>
      </w:r>
    </w:p>
    <w:p w:rsidR="00C9725C" w:rsidRDefault="00C9725C" w:rsidP="00C9725C">
      <w:pPr>
        <w:pStyle w:val="Heading3"/>
        <w:shd w:val="clear" w:color="auto" w:fill="F8F9FA"/>
        <w:rPr>
          <w:rFonts w:ascii="Segoe UI" w:hAnsi="Segoe UI" w:cs="Segoe UI"/>
          <w:color w:val="132E57"/>
        </w:rPr>
      </w:pPr>
      <w:r>
        <w:rPr>
          <w:rFonts w:ascii="Segoe UI" w:hAnsi="Segoe UI" w:cs="Segoe UI"/>
          <w:color w:val="132E57"/>
        </w:rPr>
        <w:t>Importance of a Histogram</w:t>
      </w:r>
    </w:p>
    <w:p w:rsidR="00C9725C" w:rsidRDefault="00C9725C" w:rsidP="00D719A1">
      <w:pPr>
        <w:pStyle w:val="NormalWeb"/>
        <w:shd w:val="clear" w:color="auto" w:fill="F8F9FA"/>
        <w:jc w:val="both"/>
        <w:rPr>
          <w:rFonts w:ascii="Segoe UI" w:hAnsi="Segoe UI" w:cs="Segoe UI"/>
          <w:color w:val="57595D"/>
          <w:sz w:val="23"/>
          <w:szCs w:val="23"/>
        </w:rPr>
      </w:pPr>
      <w:r>
        <w:rPr>
          <w:rFonts w:ascii="Segoe UI" w:hAnsi="Segoe UI" w:cs="Segoe UI"/>
          <w:color w:val="57595D"/>
          <w:sz w:val="23"/>
          <w:szCs w:val="23"/>
        </w:rPr>
        <w:t>Creating a histogram provides a visual representation of data distribution. Histograms can display a large amount of data and the </w:t>
      </w:r>
      <w:hyperlink r:id="rId18" w:history="1">
        <w:r>
          <w:rPr>
            <w:rStyle w:val="Hyperlink"/>
            <w:rFonts w:ascii="Segoe UI" w:eastAsiaTheme="majorEastAsia" w:hAnsi="Segoe UI" w:cs="Segoe UI"/>
            <w:color w:val="FA621C"/>
            <w:sz w:val="23"/>
            <w:szCs w:val="23"/>
          </w:rPr>
          <w:t>frequency</w:t>
        </w:r>
      </w:hyperlink>
      <w:r>
        <w:rPr>
          <w:rFonts w:ascii="Segoe UI" w:hAnsi="Segoe UI" w:cs="Segoe UI"/>
          <w:color w:val="57595D"/>
          <w:sz w:val="23"/>
          <w:szCs w:val="23"/>
        </w:rPr>
        <w:t> of the data values. The </w:t>
      </w:r>
      <w:hyperlink r:id="rId19" w:history="1">
        <w:r>
          <w:rPr>
            <w:rStyle w:val="Hyperlink"/>
            <w:rFonts w:ascii="Segoe UI" w:eastAsiaTheme="majorEastAsia" w:hAnsi="Segoe UI" w:cs="Segoe UI"/>
            <w:color w:val="FA621C"/>
            <w:sz w:val="23"/>
            <w:szCs w:val="23"/>
          </w:rPr>
          <w:t>median</w:t>
        </w:r>
      </w:hyperlink>
      <w:r>
        <w:rPr>
          <w:rFonts w:ascii="Segoe UI" w:hAnsi="Segoe UI" w:cs="Segoe UI"/>
          <w:color w:val="57595D"/>
          <w:sz w:val="23"/>
          <w:szCs w:val="23"/>
        </w:rPr>
        <w:t> and distribution of the data can be determined by a histogram. In addition, it can show any outliers or gaps in the data.</w:t>
      </w:r>
    </w:p>
    <w:p w:rsidR="00C66092" w:rsidRPr="00977CB8" w:rsidRDefault="00C66092" w:rsidP="00C66092">
      <w:pPr>
        <w:spacing w:before="100" w:beforeAutospacing="1" w:after="100" w:afterAutospacing="1" w:line="240" w:lineRule="auto"/>
        <w:outlineLvl w:val="1"/>
        <w:rPr>
          <w:rFonts w:ascii="Segoe UI" w:eastAsia="Times New Roman" w:hAnsi="Segoe UI" w:cs="Segoe UI"/>
          <w:b/>
          <w:bCs/>
          <w:color w:val="132E57"/>
          <w:sz w:val="36"/>
          <w:szCs w:val="36"/>
        </w:rPr>
      </w:pPr>
      <w:r>
        <w:rPr>
          <w:rFonts w:ascii="Segoe UI" w:eastAsia="Times New Roman" w:hAnsi="Segoe UI" w:cs="Segoe UI"/>
          <w:b/>
          <w:bCs/>
          <w:color w:val="132E57"/>
          <w:sz w:val="36"/>
          <w:szCs w:val="36"/>
        </w:rPr>
        <w:t>Types of</w:t>
      </w:r>
      <w:r w:rsidRPr="00977CB8">
        <w:rPr>
          <w:rFonts w:ascii="Segoe UI" w:eastAsia="Times New Roman" w:hAnsi="Segoe UI" w:cs="Segoe UI"/>
          <w:b/>
          <w:bCs/>
          <w:color w:val="132E57"/>
          <w:sz w:val="36"/>
          <w:szCs w:val="36"/>
        </w:rPr>
        <w:t xml:space="preserve"> Histogram?</w:t>
      </w:r>
    </w:p>
    <w:p w:rsidR="00C66092" w:rsidRPr="00977CB8" w:rsidRDefault="00C66092" w:rsidP="00C66092">
      <w:pPr>
        <w:spacing w:before="100" w:beforeAutospacing="1" w:after="100" w:afterAutospacing="1" w:line="240" w:lineRule="auto"/>
        <w:jc w:val="both"/>
        <w:rPr>
          <w:rFonts w:ascii="Times New Roman" w:eastAsia="Times New Roman" w:hAnsi="Times New Roman" w:cs="Times New Roman"/>
          <w:sz w:val="24"/>
          <w:szCs w:val="24"/>
        </w:rPr>
      </w:pPr>
      <w:r w:rsidRPr="00977CB8">
        <w:rPr>
          <w:rFonts w:ascii="Times New Roman" w:eastAsia="Times New Roman" w:hAnsi="Times New Roman" w:cs="Times New Roman"/>
          <w:sz w:val="24"/>
          <w:szCs w:val="24"/>
        </w:rPr>
        <w:t>A histogram is used to summarize discrete or continuous data. In other words, it provides a </w:t>
      </w:r>
      <w:hyperlink r:id="rId20" w:history="1">
        <w:r w:rsidRPr="00977CB8">
          <w:rPr>
            <w:rFonts w:ascii="Times New Roman" w:eastAsia="Times New Roman" w:hAnsi="Times New Roman" w:cs="Times New Roman"/>
            <w:color w:val="FA621C"/>
            <w:sz w:val="24"/>
            <w:szCs w:val="24"/>
            <w:u w:val="single"/>
          </w:rPr>
          <w:t>visual interpretation </w:t>
        </w:r>
      </w:hyperlink>
      <w:r w:rsidRPr="00977CB8">
        <w:rPr>
          <w:rFonts w:ascii="Times New Roman" w:eastAsia="Times New Roman" w:hAnsi="Times New Roman" w:cs="Times New Roman"/>
          <w:sz w:val="24"/>
          <w:szCs w:val="24"/>
        </w:rPr>
        <w:t>of numerical data by showing the number of data points that fall within a specified range of values (called “bins”). It is similar to a vertical bar graph. However, a histogram, unlike a vertical bar graph, shows no gaps between the bars.</w:t>
      </w:r>
    </w:p>
    <w:p w:rsidR="00C66092" w:rsidRPr="00977CB8" w:rsidRDefault="00C66092" w:rsidP="00C660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634821" cy="1127158"/>
            <wp:effectExtent l="19050" t="0" r="3479" b="0"/>
            <wp:docPr id="6" name="Picture 6" descr="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istogram"/>
                    <pic:cNvPicPr>
                      <a:picLocks noChangeAspect="1" noChangeArrowheads="1"/>
                    </pic:cNvPicPr>
                  </pic:nvPicPr>
                  <pic:blipFill>
                    <a:blip r:embed="rId21" cstate="print"/>
                    <a:srcRect/>
                    <a:stretch>
                      <a:fillRect/>
                    </a:stretch>
                  </pic:blipFill>
                  <pic:spPr bwMode="auto">
                    <a:xfrm>
                      <a:off x="0" y="0"/>
                      <a:ext cx="1638979" cy="1130025"/>
                    </a:xfrm>
                    <a:prstGeom prst="rect">
                      <a:avLst/>
                    </a:prstGeom>
                    <a:noFill/>
                    <a:ln w="9525">
                      <a:noFill/>
                      <a:miter lim="800000"/>
                      <a:headEnd/>
                      <a:tailEnd/>
                    </a:ln>
                  </pic:spPr>
                </pic:pic>
              </a:graphicData>
            </a:graphic>
          </wp:inline>
        </w:drawing>
      </w:r>
    </w:p>
    <w:p w:rsidR="00C66092" w:rsidRPr="00977CB8" w:rsidRDefault="00C66092" w:rsidP="00C66092">
      <w:pPr>
        <w:spacing w:before="100" w:beforeAutospacing="1" w:after="100" w:afterAutospacing="1" w:line="240" w:lineRule="auto"/>
        <w:rPr>
          <w:rFonts w:ascii="Segoe UI" w:eastAsia="Times New Roman" w:hAnsi="Segoe UI" w:cs="Segoe UI"/>
          <w:b/>
          <w:bCs/>
          <w:color w:val="132E57"/>
          <w:sz w:val="27"/>
          <w:szCs w:val="27"/>
        </w:rPr>
      </w:pPr>
      <w:r w:rsidRPr="00977CB8">
        <w:rPr>
          <w:rFonts w:ascii="Times New Roman" w:eastAsia="Times New Roman" w:hAnsi="Times New Roman" w:cs="Times New Roman"/>
          <w:sz w:val="24"/>
          <w:szCs w:val="24"/>
        </w:rPr>
        <w:t> </w:t>
      </w:r>
      <w:r w:rsidRPr="00977CB8">
        <w:rPr>
          <w:rFonts w:ascii="Segoe UI" w:eastAsia="Times New Roman" w:hAnsi="Segoe UI" w:cs="Segoe UI"/>
          <w:b/>
          <w:bCs/>
          <w:color w:val="132E57"/>
          <w:sz w:val="27"/>
          <w:szCs w:val="27"/>
        </w:rPr>
        <w:t>Parts of a Histogram</w:t>
      </w:r>
    </w:p>
    <w:p w:rsidR="00C66092" w:rsidRPr="00977CB8" w:rsidRDefault="00C66092" w:rsidP="00C66092">
      <w:pPr>
        <w:numPr>
          <w:ilvl w:val="0"/>
          <w:numId w:val="7"/>
        </w:numPr>
        <w:spacing w:before="100" w:beforeAutospacing="1" w:after="100" w:afterAutospacing="1" w:line="240" w:lineRule="auto"/>
        <w:ind w:left="1409"/>
        <w:jc w:val="both"/>
        <w:rPr>
          <w:rFonts w:ascii="Times New Roman" w:eastAsia="Times New Roman" w:hAnsi="Times New Roman" w:cs="Times New Roman"/>
          <w:sz w:val="24"/>
          <w:szCs w:val="24"/>
        </w:rPr>
      </w:pPr>
      <w:r w:rsidRPr="00977CB8">
        <w:rPr>
          <w:rFonts w:ascii="Times New Roman" w:eastAsia="Times New Roman" w:hAnsi="Times New Roman" w:cs="Times New Roman"/>
          <w:b/>
          <w:bCs/>
          <w:sz w:val="24"/>
          <w:szCs w:val="24"/>
        </w:rPr>
        <w:t>The title:</w:t>
      </w:r>
      <w:r w:rsidRPr="00977CB8">
        <w:rPr>
          <w:rFonts w:ascii="Times New Roman" w:eastAsia="Times New Roman" w:hAnsi="Times New Roman" w:cs="Times New Roman"/>
          <w:sz w:val="24"/>
          <w:szCs w:val="24"/>
        </w:rPr>
        <w:t> The title describes the information included in the histogram.</w:t>
      </w:r>
    </w:p>
    <w:p w:rsidR="00C66092" w:rsidRPr="00977CB8" w:rsidRDefault="00C66092" w:rsidP="00C66092">
      <w:pPr>
        <w:numPr>
          <w:ilvl w:val="0"/>
          <w:numId w:val="7"/>
        </w:numPr>
        <w:spacing w:before="100" w:beforeAutospacing="1" w:after="100" w:afterAutospacing="1" w:line="240" w:lineRule="auto"/>
        <w:ind w:left="1409"/>
        <w:jc w:val="both"/>
        <w:rPr>
          <w:rFonts w:ascii="Times New Roman" w:eastAsia="Times New Roman" w:hAnsi="Times New Roman" w:cs="Times New Roman"/>
          <w:sz w:val="24"/>
          <w:szCs w:val="24"/>
        </w:rPr>
      </w:pPr>
      <w:r w:rsidRPr="00977CB8">
        <w:rPr>
          <w:rFonts w:ascii="Times New Roman" w:eastAsia="Times New Roman" w:hAnsi="Times New Roman" w:cs="Times New Roman"/>
          <w:b/>
          <w:bCs/>
          <w:sz w:val="24"/>
          <w:szCs w:val="24"/>
        </w:rPr>
        <w:t>X-axis:</w:t>
      </w:r>
      <w:r w:rsidRPr="00977CB8">
        <w:rPr>
          <w:rFonts w:ascii="Times New Roman" w:eastAsia="Times New Roman" w:hAnsi="Times New Roman" w:cs="Times New Roman"/>
          <w:sz w:val="24"/>
          <w:szCs w:val="24"/>
        </w:rPr>
        <w:t> The </w:t>
      </w:r>
      <w:hyperlink r:id="rId22" w:tgtFrame="_blank" w:history="1">
        <w:r w:rsidRPr="00977CB8">
          <w:rPr>
            <w:rFonts w:ascii="Times New Roman" w:eastAsia="Times New Roman" w:hAnsi="Times New Roman" w:cs="Times New Roman"/>
            <w:color w:val="FA621C"/>
            <w:sz w:val="24"/>
            <w:szCs w:val="24"/>
            <w:u w:val="single"/>
          </w:rPr>
          <w:t>X-axis</w:t>
        </w:r>
      </w:hyperlink>
      <w:r w:rsidRPr="00977CB8">
        <w:rPr>
          <w:rFonts w:ascii="Times New Roman" w:eastAsia="Times New Roman" w:hAnsi="Times New Roman" w:cs="Times New Roman"/>
          <w:sz w:val="24"/>
          <w:szCs w:val="24"/>
        </w:rPr>
        <w:t> are intervals that show the scale of values which the measurements fall under.</w:t>
      </w:r>
    </w:p>
    <w:p w:rsidR="00C66092" w:rsidRPr="00977CB8" w:rsidRDefault="00C66092" w:rsidP="00C66092">
      <w:pPr>
        <w:numPr>
          <w:ilvl w:val="0"/>
          <w:numId w:val="7"/>
        </w:numPr>
        <w:spacing w:before="100" w:beforeAutospacing="1" w:after="100" w:afterAutospacing="1" w:line="240" w:lineRule="auto"/>
        <w:ind w:left="1409"/>
        <w:jc w:val="both"/>
        <w:rPr>
          <w:rFonts w:ascii="Times New Roman" w:eastAsia="Times New Roman" w:hAnsi="Times New Roman" w:cs="Times New Roman"/>
          <w:sz w:val="24"/>
          <w:szCs w:val="24"/>
        </w:rPr>
      </w:pPr>
      <w:r w:rsidRPr="00977CB8">
        <w:rPr>
          <w:rFonts w:ascii="Times New Roman" w:eastAsia="Times New Roman" w:hAnsi="Times New Roman" w:cs="Times New Roman"/>
          <w:b/>
          <w:bCs/>
          <w:sz w:val="24"/>
          <w:szCs w:val="24"/>
        </w:rPr>
        <w:t>Y-axis:</w:t>
      </w:r>
      <w:r w:rsidRPr="00977CB8">
        <w:rPr>
          <w:rFonts w:ascii="Times New Roman" w:eastAsia="Times New Roman" w:hAnsi="Times New Roman" w:cs="Times New Roman"/>
          <w:sz w:val="24"/>
          <w:szCs w:val="24"/>
        </w:rPr>
        <w:t> The Y-axis shows the number of times that the values occurred within the intervals set by the X-axis.</w:t>
      </w:r>
    </w:p>
    <w:p w:rsidR="00C66092" w:rsidRPr="00977CB8" w:rsidRDefault="00C66092" w:rsidP="00C66092">
      <w:pPr>
        <w:numPr>
          <w:ilvl w:val="0"/>
          <w:numId w:val="7"/>
        </w:numPr>
        <w:spacing w:before="100" w:beforeAutospacing="1" w:after="0" w:line="240" w:lineRule="auto"/>
        <w:ind w:left="1409"/>
        <w:jc w:val="both"/>
        <w:rPr>
          <w:rFonts w:ascii="Times New Roman" w:eastAsia="Times New Roman" w:hAnsi="Times New Roman" w:cs="Times New Roman"/>
          <w:sz w:val="24"/>
          <w:szCs w:val="24"/>
        </w:rPr>
      </w:pPr>
      <w:r w:rsidRPr="00977CB8">
        <w:rPr>
          <w:rFonts w:ascii="Times New Roman" w:eastAsia="Times New Roman" w:hAnsi="Times New Roman" w:cs="Times New Roman"/>
          <w:b/>
          <w:bCs/>
          <w:sz w:val="24"/>
          <w:szCs w:val="24"/>
        </w:rPr>
        <w:t>The bars:</w:t>
      </w:r>
      <w:r w:rsidRPr="00977CB8">
        <w:rPr>
          <w:rFonts w:ascii="Times New Roman" w:eastAsia="Times New Roman" w:hAnsi="Times New Roman" w:cs="Times New Roman"/>
          <w:sz w:val="24"/>
          <w:szCs w:val="24"/>
        </w:rPr>
        <w:t> The height of the bar shows the number of times that the values occurred within the interval, while the width of the bar shows the interval that is covered. For a histogram with equal bins, the width should be the same across all bars.</w:t>
      </w:r>
    </w:p>
    <w:p w:rsidR="00C66092" w:rsidRPr="00977CB8" w:rsidRDefault="00C66092" w:rsidP="00C66092">
      <w:pPr>
        <w:spacing w:before="100" w:beforeAutospacing="1" w:after="100" w:afterAutospacing="1" w:line="240" w:lineRule="auto"/>
        <w:rPr>
          <w:rFonts w:ascii="Segoe UI" w:eastAsia="Times New Roman" w:hAnsi="Segoe UI" w:cs="Segoe UI"/>
          <w:b/>
          <w:bCs/>
          <w:color w:val="132E57"/>
          <w:sz w:val="27"/>
          <w:szCs w:val="27"/>
        </w:rPr>
      </w:pPr>
      <w:r w:rsidRPr="00977CB8">
        <w:rPr>
          <w:rFonts w:ascii="Times New Roman" w:eastAsia="Times New Roman" w:hAnsi="Times New Roman" w:cs="Times New Roman"/>
          <w:sz w:val="24"/>
          <w:szCs w:val="24"/>
        </w:rPr>
        <w:t> </w:t>
      </w:r>
      <w:r w:rsidRPr="00977CB8">
        <w:rPr>
          <w:rFonts w:ascii="Segoe UI" w:eastAsia="Times New Roman" w:hAnsi="Segoe UI" w:cs="Segoe UI"/>
          <w:b/>
          <w:bCs/>
          <w:color w:val="132E57"/>
          <w:sz w:val="27"/>
          <w:szCs w:val="27"/>
        </w:rPr>
        <w:t>Importance of a Histogram</w:t>
      </w:r>
    </w:p>
    <w:p w:rsidR="00C66092" w:rsidRPr="00977CB8" w:rsidRDefault="00C66092" w:rsidP="00C66092">
      <w:pPr>
        <w:spacing w:before="100" w:beforeAutospacing="1" w:after="100" w:afterAutospacing="1" w:line="240" w:lineRule="auto"/>
        <w:jc w:val="both"/>
        <w:rPr>
          <w:rFonts w:ascii="Times New Roman" w:eastAsia="Times New Roman" w:hAnsi="Times New Roman" w:cs="Times New Roman"/>
          <w:sz w:val="24"/>
          <w:szCs w:val="24"/>
        </w:rPr>
      </w:pPr>
      <w:r w:rsidRPr="00977CB8">
        <w:rPr>
          <w:rFonts w:ascii="Times New Roman" w:eastAsia="Times New Roman" w:hAnsi="Times New Roman" w:cs="Times New Roman"/>
          <w:sz w:val="24"/>
          <w:szCs w:val="24"/>
        </w:rPr>
        <w:t>Creating a histogram provides a visual representation of data distribution. Histograms can display a large amount of data and the </w:t>
      </w:r>
      <w:hyperlink r:id="rId23" w:history="1">
        <w:r w:rsidRPr="00977CB8">
          <w:rPr>
            <w:rFonts w:ascii="Times New Roman" w:eastAsia="Times New Roman" w:hAnsi="Times New Roman" w:cs="Times New Roman"/>
            <w:color w:val="FA621C"/>
            <w:sz w:val="24"/>
            <w:szCs w:val="24"/>
            <w:u w:val="single"/>
          </w:rPr>
          <w:t>frequency</w:t>
        </w:r>
      </w:hyperlink>
      <w:r w:rsidRPr="00977CB8">
        <w:rPr>
          <w:rFonts w:ascii="Times New Roman" w:eastAsia="Times New Roman" w:hAnsi="Times New Roman" w:cs="Times New Roman"/>
          <w:sz w:val="24"/>
          <w:szCs w:val="24"/>
        </w:rPr>
        <w:t> of the data values. The </w:t>
      </w:r>
      <w:hyperlink r:id="rId24" w:history="1">
        <w:r w:rsidRPr="00977CB8">
          <w:rPr>
            <w:rFonts w:ascii="Times New Roman" w:eastAsia="Times New Roman" w:hAnsi="Times New Roman" w:cs="Times New Roman"/>
            <w:color w:val="FA621C"/>
            <w:sz w:val="24"/>
            <w:szCs w:val="24"/>
            <w:u w:val="single"/>
          </w:rPr>
          <w:t>median</w:t>
        </w:r>
      </w:hyperlink>
      <w:r w:rsidRPr="00977CB8">
        <w:rPr>
          <w:rFonts w:ascii="Times New Roman" w:eastAsia="Times New Roman" w:hAnsi="Times New Roman" w:cs="Times New Roman"/>
          <w:sz w:val="24"/>
          <w:szCs w:val="24"/>
        </w:rPr>
        <w:t> and distribution of the data can be determined by a histogram. In addition, it can show any outliers or gaps in the data.</w:t>
      </w:r>
    </w:p>
    <w:p w:rsidR="00C66092" w:rsidRPr="00977CB8" w:rsidRDefault="00C66092" w:rsidP="00C66092">
      <w:pPr>
        <w:spacing w:before="100" w:beforeAutospacing="1" w:after="100" w:afterAutospacing="1" w:line="240" w:lineRule="auto"/>
        <w:rPr>
          <w:rFonts w:ascii="Segoe UI" w:eastAsia="Times New Roman" w:hAnsi="Segoe UI" w:cs="Segoe UI"/>
          <w:b/>
          <w:bCs/>
          <w:color w:val="132E57"/>
          <w:sz w:val="27"/>
          <w:szCs w:val="27"/>
        </w:rPr>
      </w:pPr>
      <w:r w:rsidRPr="00977CB8">
        <w:rPr>
          <w:rFonts w:ascii="Times New Roman" w:eastAsia="Times New Roman" w:hAnsi="Times New Roman" w:cs="Times New Roman"/>
          <w:sz w:val="24"/>
          <w:szCs w:val="24"/>
        </w:rPr>
        <w:t> </w:t>
      </w:r>
      <w:r w:rsidRPr="00977CB8">
        <w:rPr>
          <w:rFonts w:ascii="Segoe UI" w:eastAsia="Times New Roman" w:hAnsi="Segoe UI" w:cs="Segoe UI"/>
          <w:b/>
          <w:bCs/>
          <w:color w:val="132E57"/>
          <w:sz w:val="27"/>
          <w:szCs w:val="27"/>
        </w:rPr>
        <w:t>Distributions of a Histogram</w:t>
      </w:r>
    </w:p>
    <w:p w:rsidR="00C66092" w:rsidRPr="00977CB8" w:rsidRDefault="00C66092" w:rsidP="00C66092">
      <w:pPr>
        <w:spacing w:before="100" w:beforeAutospacing="1" w:after="100" w:afterAutospacing="1" w:line="240" w:lineRule="auto"/>
        <w:rPr>
          <w:rFonts w:ascii="Times New Roman" w:eastAsia="Times New Roman" w:hAnsi="Times New Roman" w:cs="Times New Roman"/>
          <w:sz w:val="24"/>
          <w:szCs w:val="24"/>
        </w:rPr>
      </w:pPr>
      <w:r w:rsidRPr="00977CB8">
        <w:rPr>
          <w:rFonts w:ascii="Times New Roman" w:eastAsia="Times New Roman" w:hAnsi="Times New Roman" w:cs="Times New Roman"/>
          <w:sz w:val="24"/>
          <w:szCs w:val="24"/>
        </w:rPr>
        <w:t> </w:t>
      </w:r>
      <w:r w:rsidRPr="00977CB8">
        <w:rPr>
          <w:rFonts w:ascii="Times New Roman" w:eastAsia="Times New Roman" w:hAnsi="Times New Roman" w:cs="Times New Roman"/>
          <w:b/>
          <w:bCs/>
          <w:sz w:val="24"/>
          <w:szCs w:val="24"/>
        </w:rPr>
        <w:t>A normal distribution</w:t>
      </w:r>
      <w:r>
        <w:rPr>
          <w:rFonts w:ascii="Times New Roman" w:eastAsia="Times New Roman" w:hAnsi="Times New Roman" w:cs="Times New Roman"/>
          <w:b/>
          <w:bCs/>
          <w:sz w:val="24"/>
          <w:szCs w:val="24"/>
        </w:rPr>
        <w:t xml:space="preserve"> (</w:t>
      </w:r>
      <w:r w:rsidRPr="0055075A">
        <w:rPr>
          <w:rFonts w:ascii="Times New Roman" w:eastAsia="Times New Roman" w:hAnsi="Times New Roman" w:cs="Times New Roman"/>
          <w:b/>
          <w:bCs/>
          <w:sz w:val="24"/>
          <w:szCs w:val="24"/>
        </w:rPr>
        <w:t>Symmetric, unimodal</w:t>
      </w:r>
      <w:r>
        <w:rPr>
          <w:rFonts w:ascii="Times New Roman" w:eastAsia="Times New Roman" w:hAnsi="Times New Roman" w:cs="Times New Roman"/>
          <w:b/>
          <w:bCs/>
          <w:sz w:val="24"/>
          <w:szCs w:val="24"/>
        </w:rPr>
        <w:t>)</w:t>
      </w:r>
      <w:r w:rsidRPr="00977CB8">
        <w:rPr>
          <w:rFonts w:ascii="Times New Roman" w:eastAsia="Times New Roman" w:hAnsi="Times New Roman" w:cs="Times New Roman"/>
          <w:b/>
          <w:bCs/>
          <w:sz w:val="24"/>
          <w:szCs w:val="24"/>
        </w:rPr>
        <w:t>: </w:t>
      </w:r>
      <w:r w:rsidRPr="00977CB8">
        <w:rPr>
          <w:rFonts w:ascii="Times New Roman" w:eastAsia="Times New Roman" w:hAnsi="Times New Roman" w:cs="Times New Roman"/>
          <w:sz w:val="24"/>
          <w:szCs w:val="24"/>
        </w:rPr>
        <w:t>In a normal distribution, points on one side of the </w:t>
      </w:r>
      <w:hyperlink r:id="rId25" w:history="1">
        <w:r w:rsidRPr="00977CB8">
          <w:rPr>
            <w:rFonts w:ascii="Times New Roman" w:eastAsia="Times New Roman" w:hAnsi="Times New Roman" w:cs="Times New Roman"/>
            <w:color w:val="FA621C"/>
            <w:sz w:val="24"/>
            <w:szCs w:val="24"/>
            <w:u w:val="single"/>
          </w:rPr>
          <w:t>average</w:t>
        </w:r>
      </w:hyperlink>
      <w:r w:rsidRPr="00977CB8">
        <w:rPr>
          <w:rFonts w:ascii="Times New Roman" w:eastAsia="Times New Roman" w:hAnsi="Times New Roman" w:cs="Times New Roman"/>
          <w:sz w:val="24"/>
          <w:szCs w:val="24"/>
        </w:rPr>
        <w:t> are as likely to occur as on the other side of the average.</w:t>
      </w:r>
    </w:p>
    <w:p w:rsidR="00C66092" w:rsidRPr="00977CB8" w:rsidRDefault="00C66092" w:rsidP="00C660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87113" cy="849840"/>
            <wp:effectExtent l="19050" t="0" r="0" b="0"/>
            <wp:docPr id="7" name="Picture 7" descr="Normal distribution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rmal distribution histogram"/>
                    <pic:cNvPicPr>
                      <a:picLocks noChangeAspect="1" noChangeArrowheads="1"/>
                    </pic:cNvPicPr>
                  </pic:nvPicPr>
                  <pic:blipFill>
                    <a:blip r:embed="rId26"/>
                    <a:srcRect/>
                    <a:stretch>
                      <a:fillRect/>
                    </a:stretch>
                  </pic:blipFill>
                  <pic:spPr bwMode="auto">
                    <a:xfrm>
                      <a:off x="0" y="0"/>
                      <a:ext cx="1592190" cy="852559"/>
                    </a:xfrm>
                    <a:prstGeom prst="rect">
                      <a:avLst/>
                    </a:prstGeom>
                    <a:noFill/>
                    <a:ln w="9525">
                      <a:noFill/>
                      <a:miter lim="800000"/>
                      <a:headEnd/>
                      <a:tailEnd/>
                    </a:ln>
                  </pic:spPr>
                </pic:pic>
              </a:graphicData>
            </a:graphic>
          </wp:inline>
        </w:drawing>
      </w:r>
    </w:p>
    <w:p w:rsidR="00C66092" w:rsidRPr="00977CB8" w:rsidRDefault="00C66092" w:rsidP="00C66092">
      <w:pPr>
        <w:spacing w:before="100" w:beforeAutospacing="1" w:after="100" w:afterAutospacing="1" w:line="240" w:lineRule="auto"/>
        <w:jc w:val="both"/>
        <w:rPr>
          <w:rFonts w:ascii="Times New Roman" w:eastAsia="Times New Roman" w:hAnsi="Times New Roman" w:cs="Times New Roman"/>
          <w:sz w:val="24"/>
          <w:szCs w:val="24"/>
        </w:rPr>
      </w:pPr>
      <w:r w:rsidRPr="00977CB8">
        <w:rPr>
          <w:rFonts w:ascii="Times New Roman" w:eastAsia="Times New Roman" w:hAnsi="Times New Roman" w:cs="Times New Roman"/>
          <w:sz w:val="24"/>
          <w:szCs w:val="24"/>
        </w:rPr>
        <w:t> </w:t>
      </w:r>
      <w:r w:rsidRPr="00977CB8">
        <w:rPr>
          <w:rFonts w:ascii="Times New Roman" w:eastAsia="Times New Roman" w:hAnsi="Times New Roman" w:cs="Times New Roman"/>
          <w:b/>
          <w:bCs/>
          <w:sz w:val="24"/>
          <w:szCs w:val="24"/>
        </w:rPr>
        <w:t>A bimodal distribution:</w:t>
      </w:r>
      <w:r w:rsidRPr="00977CB8">
        <w:rPr>
          <w:rFonts w:ascii="Times New Roman" w:eastAsia="Times New Roman" w:hAnsi="Times New Roman" w:cs="Times New Roman"/>
          <w:sz w:val="24"/>
          <w:szCs w:val="24"/>
        </w:rPr>
        <w:t> In a bimodal distribution, there are two peaks. In a bimodal distribution, the data should be separated and analyzed as separate normal distributions.</w:t>
      </w:r>
    </w:p>
    <w:p w:rsidR="00C66092" w:rsidRPr="00977CB8" w:rsidRDefault="00C66092" w:rsidP="00C660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93319" cy="946206"/>
            <wp:effectExtent l="19050" t="0" r="0" b="0"/>
            <wp:docPr id="8" name="Picture 8" descr="Bimodal distribution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imodal distribution histogram"/>
                    <pic:cNvPicPr>
                      <a:picLocks noChangeAspect="1" noChangeArrowheads="1"/>
                    </pic:cNvPicPr>
                  </pic:nvPicPr>
                  <pic:blipFill>
                    <a:blip r:embed="rId27"/>
                    <a:srcRect/>
                    <a:stretch>
                      <a:fillRect/>
                    </a:stretch>
                  </pic:blipFill>
                  <pic:spPr bwMode="auto">
                    <a:xfrm>
                      <a:off x="0" y="0"/>
                      <a:ext cx="3002687" cy="949167"/>
                    </a:xfrm>
                    <a:prstGeom prst="rect">
                      <a:avLst/>
                    </a:prstGeom>
                    <a:noFill/>
                    <a:ln w="9525">
                      <a:noFill/>
                      <a:miter lim="800000"/>
                      <a:headEnd/>
                      <a:tailEnd/>
                    </a:ln>
                  </pic:spPr>
                </pic:pic>
              </a:graphicData>
            </a:graphic>
          </wp:inline>
        </w:drawing>
      </w:r>
    </w:p>
    <w:p w:rsidR="00C66092" w:rsidRPr="00977CB8" w:rsidRDefault="00C66092" w:rsidP="00C66092">
      <w:pPr>
        <w:spacing w:before="100" w:beforeAutospacing="1" w:after="100" w:afterAutospacing="1" w:line="240" w:lineRule="auto"/>
        <w:jc w:val="both"/>
        <w:rPr>
          <w:rFonts w:ascii="Times New Roman" w:eastAsia="Times New Roman" w:hAnsi="Times New Roman" w:cs="Times New Roman"/>
          <w:sz w:val="24"/>
          <w:szCs w:val="24"/>
        </w:rPr>
      </w:pPr>
      <w:r w:rsidRPr="00977CB8">
        <w:rPr>
          <w:rFonts w:ascii="Times New Roman" w:eastAsia="Times New Roman" w:hAnsi="Times New Roman" w:cs="Times New Roman"/>
          <w:b/>
          <w:bCs/>
          <w:sz w:val="24"/>
          <w:szCs w:val="24"/>
        </w:rPr>
        <w:t> A right-skewed distribution:</w:t>
      </w:r>
      <w:r w:rsidRPr="00977CB8">
        <w:rPr>
          <w:rFonts w:ascii="Times New Roman" w:eastAsia="Times New Roman" w:hAnsi="Times New Roman" w:cs="Times New Roman"/>
          <w:sz w:val="24"/>
          <w:szCs w:val="24"/>
        </w:rPr>
        <w:t xml:space="preserve"> A right-skewed distribution is also called a positively skewed distribution. In a right-skewed distribution, a large number of data values occur on the left side with a fewer number of data values on the right side. A right-skewed distribution usually occurs </w:t>
      </w:r>
      <w:r w:rsidRPr="00977CB8">
        <w:rPr>
          <w:rFonts w:ascii="Times New Roman" w:eastAsia="Times New Roman" w:hAnsi="Times New Roman" w:cs="Times New Roman"/>
          <w:sz w:val="24"/>
          <w:szCs w:val="24"/>
        </w:rPr>
        <w:lastRenderedPageBreak/>
        <w:t>when the data has a range boundary on the left-hand side of the histogram. For example, a boundary of 0. </w:t>
      </w:r>
    </w:p>
    <w:p w:rsidR="00C66092" w:rsidRPr="00977CB8" w:rsidRDefault="00C66092" w:rsidP="00C660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239865" cy="1207718"/>
            <wp:effectExtent l="19050" t="0" r="0" b="0"/>
            <wp:docPr id="9" name="Picture 9" descr="Right-skewed distribution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ght-skewed distribution histogram"/>
                    <pic:cNvPicPr>
                      <a:picLocks noChangeAspect="1" noChangeArrowheads="1"/>
                    </pic:cNvPicPr>
                  </pic:nvPicPr>
                  <pic:blipFill>
                    <a:blip r:embed="rId28"/>
                    <a:srcRect/>
                    <a:stretch>
                      <a:fillRect/>
                    </a:stretch>
                  </pic:blipFill>
                  <pic:spPr bwMode="auto">
                    <a:xfrm>
                      <a:off x="0" y="0"/>
                      <a:ext cx="1243221" cy="1210987"/>
                    </a:xfrm>
                    <a:prstGeom prst="rect">
                      <a:avLst/>
                    </a:prstGeom>
                    <a:noFill/>
                    <a:ln w="9525">
                      <a:noFill/>
                      <a:miter lim="800000"/>
                      <a:headEnd/>
                      <a:tailEnd/>
                    </a:ln>
                  </pic:spPr>
                </pic:pic>
              </a:graphicData>
            </a:graphic>
          </wp:inline>
        </w:drawing>
      </w:r>
    </w:p>
    <w:p w:rsidR="00C66092" w:rsidRPr="00977CB8" w:rsidRDefault="00C66092" w:rsidP="00C66092">
      <w:pPr>
        <w:spacing w:before="100" w:beforeAutospacing="1" w:after="100" w:afterAutospacing="1" w:line="240" w:lineRule="auto"/>
        <w:jc w:val="both"/>
        <w:rPr>
          <w:rFonts w:ascii="Times New Roman" w:eastAsia="Times New Roman" w:hAnsi="Times New Roman" w:cs="Times New Roman"/>
          <w:sz w:val="24"/>
          <w:szCs w:val="24"/>
        </w:rPr>
      </w:pPr>
      <w:r w:rsidRPr="00977CB8">
        <w:rPr>
          <w:rFonts w:ascii="Times New Roman" w:eastAsia="Times New Roman" w:hAnsi="Times New Roman" w:cs="Times New Roman"/>
          <w:sz w:val="24"/>
          <w:szCs w:val="24"/>
        </w:rPr>
        <w:t> </w:t>
      </w:r>
      <w:r w:rsidRPr="00977CB8">
        <w:rPr>
          <w:rFonts w:ascii="Times New Roman" w:eastAsia="Times New Roman" w:hAnsi="Times New Roman" w:cs="Times New Roman"/>
          <w:b/>
          <w:bCs/>
          <w:sz w:val="24"/>
          <w:szCs w:val="24"/>
        </w:rPr>
        <w:t>A left-skewed distribution:</w:t>
      </w:r>
      <w:r w:rsidRPr="00977CB8">
        <w:rPr>
          <w:rFonts w:ascii="Times New Roman" w:eastAsia="Times New Roman" w:hAnsi="Times New Roman" w:cs="Times New Roman"/>
          <w:sz w:val="24"/>
          <w:szCs w:val="24"/>
        </w:rPr>
        <w:t> A left-skewed distribution is also called a negatively skewed distribution. In a left-skewed distribution, a large number of data values occur on the right side with a fewer number of data values on the left side. A right-skewed distribution usually occurs when the data has a range boundary on the right-hand side of the histogram. For example, a boundary such as 100.</w:t>
      </w:r>
    </w:p>
    <w:p w:rsidR="00C66092" w:rsidRPr="00977CB8" w:rsidRDefault="00C66092" w:rsidP="00C660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66407" cy="1546251"/>
            <wp:effectExtent l="19050" t="0" r="0" b="0"/>
            <wp:docPr id="10" name="Picture 10" descr="Left-skewed distribution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eft-skewed distribution histogram"/>
                    <pic:cNvPicPr>
                      <a:picLocks noChangeAspect="1" noChangeArrowheads="1"/>
                    </pic:cNvPicPr>
                  </pic:nvPicPr>
                  <pic:blipFill>
                    <a:blip r:embed="rId29"/>
                    <a:srcRect/>
                    <a:stretch>
                      <a:fillRect/>
                    </a:stretch>
                  </pic:blipFill>
                  <pic:spPr bwMode="auto">
                    <a:xfrm>
                      <a:off x="0" y="0"/>
                      <a:ext cx="1570442" cy="1550234"/>
                    </a:xfrm>
                    <a:prstGeom prst="rect">
                      <a:avLst/>
                    </a:prstGeom>
                    <a:noFill/>
                    <a:ln w="9525">
                      <a:noFill/>
                      <a:miter lim="800000"/>
                      <a:headEnd/>
                      <a:tailEnd/>
                    </a:ln>
                  </pic:spPr>
                </pic:pic>
              </a:graphicData>
            </a:graphic>
          </wp:inline>
        </w:drawing>
      </w:r>
    </w:p>
    <w:p w:rsidR="00C66092" w:rsidRPr="00977CB8" w:rsidRDefault="00C66092" w:rsidP="00C66092">
      <w:pPr>
        <w:spacing w:before="100" w:beforeAutospacing="1" w:after="100" w:afterAutospacing="1" w:line="240" w:lineRule="auto"/>
        <w:jc w:val="both"/>
        <w:rPr>
          <w:rFonts w:ascii="Times New Roman" w:eastAsia="Times New Roman" w:hAnsi="Times New Roman" w:cs="Times New Roman"/>
          <w:sz w:val="24"/>
          <w:szCs w:val="24"/>
        </w:rPr>
      </w:pPr>
      <w:r w:rsidRPr="00977CB8">
        <w:rPr>
          <w:rFonts w:ascii="Times New Roman" w:eastAsia="Times New Roman" w:hAnsi="Times New Roman" w:cs="Times New Roman"/>
          <w:b/>
          <w:bCs/>
          <w:sz w:val="24"/>
          <w:szCs w:val="24"/>
        </w:rPr>
        <w:t> A random distribution: </w:t>
      </w:r>
      <w:r w:rsidRPr="00977CB8">
        <w:rPr>
          <w:rFonts w:ascii="Times New Roman" w:eastAsia="Times New Roman" w:hAnsi="Times New Roman" w:cs="Times New Roman"/>
          <w:sz w:val="24"/>
          <w:szCs w:val="24"/>
        </w:rPr>
        <w:t>A random distribution lacks an apparent pattern and has several peaks. In a random distribution histogram, it can be the case that different data properties were combined. Therefore, the data should be separated and analyzed separately.</w:t>
      </w:r>
    </w:p>
    <w:p w:rsidR="00C66092" w:rsidRPr="00977CB8" w:rsidRDefault="00C66092" w:rsidP="00C6609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49506" cy="1381771"/>
            <wp:effectExtent l="19050" t="0" r="0" b="0"/>
            <wp:docPr id="2" name="Picture 11" descr="Random distribution 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andom distribution histogram"/>
                    <pic:cNvPicPr>
                      <a:picLocks noChangeAspect="1" noChangeArrowheads="1"/>
                    </pic:cNvPicPr>
                  </pic:nvPicPr>
                  <pic:blipFill>
                    <a:blip r:embed="rId30"/>
                    <a:srcRect/>
                    <a:stretch>
                      <a:fillRect/>
                    </a:stretch>
                  </pic:blipFill>
                  <pic:spPr bwMode="auto">
                    <a:xfrm>
                      <a:off x="0" y="0"/>
                      <a:ext cx="1852015" cy="1383645"/>
                    </a:xfrm>
                    <a:prstGeom prst="rect">
                      <a:avLst/>
                    </a:prstGeom>
                    <a:noFill/>
                    <a:ln w="9525">
                      <a:noFill/>
                      <a:miter lim="800000"/>
                      <a:headEnd/>
                      <a:tailEnd/>
                    </a:ln>
                  </pic:spPr>
                </pic:pic>
              </a:graphicData>
            </a:graphic>
          </wp:inline>
        </w:drawing>
      </w:r>
    </w:p>
    <w:p w:rsidR="00C66092" w:rsidRDefault="00C66092" w:rsidP="00C66092">
      <w:pPr>
        <w:spacing w:before="100" w:beforeAutospacing="1" w:after="100" w:afterAutospacing="1" w:line="240" w:lineRule="auto"/>
        <w:rPr>
          <w:rFonts w:ascii="Times New Roman" w:eastAsia="Times New Roman" w:hAnsi="Times New Roman" w:cs="Times New Roman"/>
          <w:sz w:val="24"/>
          <w:szCs w:val="24"/>
        </w:rPr>
      </w:pPr>
    </w:p>
    <w:p w:rsidR="00C66092" w:rsidRDefault="00C66092" w:rsidP="00C66092">
      <w:pPr>
        <w:spacing w:before="100" w:beforeAutospacing="1" w:after="100" w:afterAutospacing="1" w:line="240" w:lineRule="auto"/>
        <w:rPr>
          <w:rFonts w:ascii="Times New Roman" w:eastAsia="Times New Roman" w:hAnsi="Times New Roman" w:cs="Times New Roman"/>
          <w:sz w:val="24"/>
          <w:szCs w:val="24"/>
        </w:rPr>
      </w:pPr>
      <w:r w:rsidRPr="00977CB8">
        <w:rPr>
          <w:rFonts w:ascii="Times New Roman" w:eastAsia="Times New Roman" w:hAnsi="Times New Roman" w:cs="Times New Roman"/>
          <w:sz w:val="24"/>
          <w:szCs w:val="24"/>
        </w:rPr>
        <w:t> </w:t>
      </w:r>
    </w:p>
    <w:p w:rsidR="00C66092" w:rsidRPr="007327CE" w:rsidRDefault="00C66092" w:rsidP="00C66092">
      <w:pPr>
        <w:spacing w:before="100" w:beforeAutospacing="1" w:after="100" w:afterAutospacing="1" w:line="240" w:lineRule="auto"/>
        <w:outlineLvl w:val="2"/>
        <w:rPr>
          <w:rFonts w:eastAsia="Times New Roman" w:cstheme="minorHAnsi"/>
          <w:b/>
          <w:bCs/>
          <w:color w:val="000000"/>
          <w:sz w:val="24"/>
          <w:szCs w:val="24"/>
        </w:rPr>
      </w:pPr>
      <w:r w:rsidRPr="007327CE">
        <w:rPr>
          <w:rFonts w:cstheme="minorHAnsi"/>
          <w:b/>
          <w:sz w:val="24"/>
          <w:szCs w:val="24"/>
        </w:rPr>
        <w:t xml:space="preserve">Steps in </w:t>
      </w:r>
      <w:r w:rsidRPr="007327CE">
        <w:rPr>
          <w:rFonts w:eastAsia="Times New Roman" w:cstheme="minorHAnsi"/>
          <w:b/>
          <w:bCs/>
          <w:color w:val="000000"/>
          <w:sz w:val="24"/>
          <w:szCs w:val="24"/>
        </w:rPr>
        <w:t xml:space="preserve">Creating a </w:t>
      </w:r>
      <w:r w:rsidRPr="007327CE">
        <w:rPr>
          <w:rFonts w:eastAsia="Times New Roman" w:cstheme="minorHAnsi"/>
          <w:b/>
          <w:bCs/>
          <w:color w:val="000000"/>
          <w:sz w:val="24"/>
          <w:szCs w:val="24"/>
          <w:highlight w:val="cyan"/>
        </w:rPr>
        <w:t>Grouped</w:t>
      </w:r>
      <w:r w:rsidRPr="007327CE">
        <w:rPr>
          <w:rFonts w:eastAsia="Times New Roman" w:cstheme="minorHAnsi"/>
          <w:b/>
          <w:bCs/>
          <w:color w:val="000000"/>
          <w:sz w:val="24"/>
          <w:szCs w:val="24"/>
        </w:rPr>
        <w:t xml:space="preserve"> Frequency Distribution</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Find the largest and smallest values</w:t>
      </w:r>
      <w:r w:rsidR="0066673C">
        <w:rPr>
          <w:rFonts w:ascii="Times New Roman" w:eastAsia="Times New Roman" w:hAnsi="Times New Roman" w:cs="Times New Roman"/>
          <w:color w:val="000000"/>
          <w:sz w:val="24"/>
          <w:szCs w:val="27"/>
        </w:rPr>
        <w:t xml:space="preserve"> (</w:t>
      </w:r>
      <w:r w:rsidR="0066673C" w:rsidRPr="007327CE">
        <w:rPr>
          <w:rFonts w:ascii="Times New Roman" w:eastAsia="Times New Roman" w:hAnsi="Times New Roman" w:cs="Times New Roman"/>
          <w:color w:val="000000"/>
          <w:sz w:val="24"/>
          <w:szCs w:val="27"/>
        </w:rPr>
        <w:t xml:space="preserve">Maximum </w:t>
      </w:r>
      <w:r w:rsidR="0066673C">
        <w:rPr>
          <w:rFonts w:ascii="Times New Roman" w:eastAsia="Times New Roman" w:hAnsi="Times New Roman" w:cs="Times New Roman"/>
          <w:color w:val="000000"/>
          <w:sz w:val="24"/>
          <w:szCs w:val="27"/>
        </w:rPr>
        <w:t>and</w:t>
      </w:r>
      <w:r w:rsidR="0066673C" w:rsidRPr="007327CE">
        <w:rPr>
          <w:rFonts w:ascii="Times New Roman" w:eastAsia="Times New Roman" w:hAnsi="Times New Roman" w:cs="Times New Roman"/>
          <w:color w:val="000000"/>
          <w:sz w:val="24"/>
          <w:szCs w:val="27"/>
        </w:rPr>
        <w:t xml:space="preserve"> Minimum</w:t>
      </w:r>
      <w:r w:rsidR="0066673C">
        <w:rPr>
          <w:rFonts w:ascii="Times New Roman" w:eastAsia="Times New Roman" w:hAnsi="Times New Roman" w:cs="Times New Roman"/>
          <w:color w:val="000000"/>
          <w:sz w:val="24"/>
          <w:szCs w:val="27"/>
        </w:rPr>
        <w:t>)</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Compute the Range = Maximum - Minimum</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Select the number of classes desired. This is usually between 5 and 20.</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Find the class width by dividing the range by the number of classes. Usually between 5 and 20.</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lastRenderedPageBreak/>
        <w:t>Pick a suitable starting point equal to the minimum value.</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 xml:space="preserve">Your starting point is the lower limit of the first class. </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Continue to add the class width to this lower limit to get the rest of the lower limits.</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 xml:space="preserve">To find the upper limit of the first class, </w:t>
      </w:r>
      <w:r w:rsidRPr="007327CE">
        <w:rPr>
          <w:rFonts w:ascii="Times New Roman" w:eastAsia="Times New Roman" w:hAnsi="Times New Roman" w:cs="Times New Roman"/>
          <w:color w:val="000000"/>
          <w:sz w:val="24"/>
          <w:szCs w:val="27"/>
          <w:highlight w:val="red"/>
        </w:rPr>
        <w:t>subtract one from the lower limit of the second class</w:t>
      </w:r>
      <w:r w:rsidRPr="007327CE">
        <w:rPr>
          <w:rFonts w:ascii="Times New Roman" w:eastAsia="Times New Roman" w:hAnsi="Times New Roman" w:cs="Times New Roman"/>
          <w:color w:val="000000"/>
          <w:sz w:val="24"/>
          <w:szCs w:val="27"/>
        </w:rPr>
        <w:t>. Then continue to add the class width to this upper limit to find the rest of the upper limits.</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Find the boundaries by subtracting 0.5 units from the lower limits and adding 0.5 units from the upper limits. The boundaries are also half-way between the upper limit of one class and the lower limit of the next class. Depending on what you're trying to accomplish, it may not be necessary to find the boundaries.</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Tally the data.</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Find the frequencies.</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Find the cumulative frequencies. Depending on what you're trying to accomplish, it may not be necessary to find the cumulative frequencies.</w:t>
      </w:r>
    </w:p>
    <w:p w:rsidR="00C66092" w:rsidRPr="007327CE" w:rsidRDefault="00C66092" w:rsidP="00C66092">
      <w:pPr>
        <w:numPr>
          <w:ilvl w:val="0"/>
          <w:numId w:val="8"/>
        </w:numPr>
        <w:spacing w:before="100" w:beforeAutospacing="1" w:after="100" w:afterAutospacing="1" w:line="240" w:lineRule="auto"/>
        <w:rPr>
          <w:rFonts w:ascii="Times New Roman" w:eastAsia="Times New Roman" w:hAnsi="Times New Roman" w:cs="Times New Roman"/>
          <w:color w:val="000000"/>
          <w:sz w:val="24"/>
          <w:szCs w:val="27"/>
        </w:rPr>
      </w:pPr>
      <w:r w:rsidRPr="007327CE">
        <w:rPr>
          <w:rFonts w:ascii="Times New Roman" w:eastAsia="Times New Roman" w:hAnsi="Times New Roman" w:cs="Times New Roman"/>
          <w:color w:val="000000"/>
          <w:sz w:val="24"/>
          <w:szCs w:val="27"/>
        </w:rPr>
        <w:t>If necessary, find the relative frequencies and/or relative cumulative frequencies.</w:t>
      </w:r>
    </w:p>
    <w:p w:rsidR="00C66092" w:rsidRPr="00EE7D14" w:rsidRDefault="00C66092" w:rsidP="00C66092">
      <w:pPr>
        <w:spacing w:before="100" w:beforeAutospacing="1" w:after="100" w:afterAutospacing="1" w:line="240" w:lineRule="auto"/>
        <w:ind w:left="360"/>
        <w:rPr>
          <w:rFonts w:ascii="Times New Roman" w:eastAsia="Times New Roman" w:hAnsi="Times New Roman" w:cs="Times New Roman"/>
          <w:b/>
          <w:color w:val="000000"/>
          <w:sz w:val="24"/>
          <w:szCs w:val="27"/>
        </w:rPr>
      </w:pPr>
      <w:r w:rsidRPr="00EE7D14">
        <w:rPr>
          <w:rFonts w:ascii="Times New Roman" w:eastAsia="Times New Roman" w:hAnsi="Times New Roman" w:cs="Times New Roman"/>
          <w:b/>
          <w:color w:val="000000"/>
          <w:sz w:val="24"/>
          <w:szCs w:val="27"/>
        </w:rPr>
        <w:t>Working Example</w:t>
      </w:r>
    </w:p>
    <w:p w:rsidR="001A7D0A" w:rsidRPr="00EE7D14" w:rsidRDefault="001A7D0A" w:rsidP="00C32941">
      <w:pPr>
        <w:spacing w:before="100" w:beforeAutospacing="1" w:after="0" w:line="240" w:lineRule="auto"/>
        <w:ind w:left="360"/>
        <w:rPr>
          <w:rFonts w:ascii="Times New Roman" w:eastAsia="Times New Roman" w:hAnsi="Times New Roman" w:cs="Times New Roman"/>
          <w:b/>
          <w:color w:val="000000"/>
          <w:sz w:val="24"/>
          <w:szCs w:val="27"/>
        </w:rPr>
      </w:pPr>
      <w:r w:rsidRPr="00EE7D14">
        <w:rPr>
          <w:rFonts w:ascii="Times New Roman" w:eastAsia="Times New Roman" w:hAnsi="Times New Roman" w:cs="Times New Roman"/>
          <w:b/>
          <w:color w:val="000000"/>
          <w:sz w:val="24"/>
          <w:szCs w:val="27"/>
        </w:rPr>
        <w:t>The following observations are FMS 102 marks of 50 students in FUOYE</w:t>
      </w:r>
    </w:p>
    <w:tbl>
      <w:tblPr>
        <w:tblW w:w="7500" w:type="dxa"/>
        <w:jc w:val="center"/>
        <w:tblCellSpacing w:w="0" w:type="dxa"/>
        <w:tblInd w:w="125" w:type="dxa"/>
        <w:tblCellMar>
          <w:top w:w="15" w:type="dxa"/>
          <w:left w:w="15" w:type="dxa"/>
          <w:bottom w:w="15" w:type="dxa"/>
          <w:right w:w="15" w:type="dxa"/>
        </w:tblCellMar>
        <w:tblLook w:val="04A0"/>
      </w:tblPr>
      <w:tblGrid>
        <w:gridCol w:w="750"/>
        <w:gridCol w:w="750"/>
        <w:gridCol w:w="750"/>
        <w:gridCol w:w="750"/>
        <w:gridCol w:w="750"/>
        <w:gridCol w:w="750"/>
        <w:gridCol w:w="750"/>
        <w:gridCol w:w="750"/>
        <w:gridCol w:w="750"/>
        <w:gridCol w:w="750"/>
      </w:tblGrid>
      <w:tr w:rsidR="00554D38" w:rsidRPr="00554D38" w:rsidTr="00AA7138">
        <w:trPr>
          <w:tblCellSpacing w:w="0" w:type="dxa"/>
          <w:jc w:val="center"/>
        </w:trPr>
        <w:tc>
          <w:tcPr>
            <w:tcW w:w="0" w:type="auto"/>
            <w:tcBorders>
              <w:top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green"/>
              </w:rPr>
              <w:t>36</w:t>
            </w:r>
          </w:p>
        </w:tc>
        <w:tc>
          <w:tcPr>
            <w:tcW w:w="0" w:type="auto"/>
            <w:tcBorders>
              <w:top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yellow"/>
              </w:rPr>
              <w:t>25</w:t>
            </w:r>
          </w:p>
        </w:tc>
        <w:tc>
          <w:tcPr>
            <w:tcW w:w="0" w:type="auto"/>
            <w:tcBorders>
              <w:top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green"/>
              </w:rPr>
              <w:t>38</w:t>
            </w:r>
          </w:p>
        </w:tc>
        <w:tc>
          <w:tcPr>
            <w:tcW w:w="0" w:type="auto"/>
            <w:tcBorders>
              <w:top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highlight w:val="cyan"/>
              </w:rPr>
            </w:pPr>
            <w:r w:rsidRPr="00554D38">
              <w:rPr>
                <w:rFonts w:ascii="Arial" w:eastAsia="Times New Roman" w:hAnsi="Arial" w:cs="Arial"/>
                <w:sz w:val="16"/>
                <w:szCs w:val="16"/>
                <w:highlight w:val="cyan"/>
              </w:rPr>
              <w:t>46</w:t>
            </w:r>
          </w:p>
        </w:tc>
        <w:tc>
          <w:tcPr>
            <w:tcW w:w="0" w:type="auto"/>
            <w:tcBorders>
              <w:top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55</w:t>
            </w:r>
          </w:p>
        </w:tc>
        <w:tc>
          <w:tcPr>
            <w:tcW w:w="0" w:type="auto"/>
            <w:tcBorders>
              <w:top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55</w:t>
            </w:r>
          </w:p>
        </w:tc>
        <w:tc>
          <w:tcPr>
            <w:tcW w:w="0" w:type="auto"/>
            <w:tcBorders>
              <w:top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red"/>
              </w:rPr>
              <w:t>72</w:t>
            </w:r>
          </w:p>
        </w:tc>
        <w:tc>
          <w:tcPr>
            <w:tcW w:w="0" w:type="auto"/>
            <w:tcBorders>
              <w:top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55</w:t>
            </w:r>
          </w:p>
        </w:tc>
        <w:tc>
          <w:tcPr>
            <w:tcW w:w="0" w:type="auto"/>
            <w:tcBorders>
              <w:top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highlight w:val="green"/>
              </w:rPr>
            </w:pPr>
            <w:r w:rsidRPr="00554D38">
              <w:rPr>
                <w:rFonts w:ascii="Arial" w:eastAsia="Times New Roman" w:hAnsi="Arial" w:cs="Arial"/>
                <w:sz w:val="16"/>
                <w:szCs w:val="16"/>
                <w:highlight w:val="green"/>
              </w:rPr>
              <w:t>36</w:t>
            </w:r>
          </w:p>
        </w:tc>
        <w:tc>
          <w:tcPr>
            <w:tcW w:w="0" w:type="auto"/>
            <w:tcBorders>
              <w:top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highlight w:val="green"/>
              </w:rPr>
            </w:pPr>
            <w:r w:rsidRPr="00554D38">
              <w:rPr>
                <w:rFonts w:ascii="Arial" w:eastAsia="Times New Roman" w:hAnsi="Arial" w:cs="Arial"/>
                <w:sz w:val="16"/>
                <w:szCs w:val="16"/>
                <w:highlight w:val="green"/>
              </w:rPr>
              <w:t>38</w:t>
            </w:r>
          </w:p>
        </w:tc>
      </w:tr>
      <w:tr w:rsidR="00554D38" w:rsidRPr="00554D38" w:rsidTr="00AA7138">
        <w:trPr>
          <w:tblCellSpacing w:w="0" w:type="dxa"/>
          <w:jc w:val="center"/>
        </w:trPr>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blue"/>
              </w:rPr>
              <w:t>67</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cyan"/>
              </w:rPr>
              <w:t>45</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yellow"/>
              </w:rPr>
              <w:t>26</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highlight w:val="cyan"/>
              </w:rPr>
            </w:pPr>
            <w:r w:rsidRPr="00554D38">
              <w:rPr>
                <w:rFonts w:ascii="Arial" w:eastAsia="Times New Roman" w:hAnsi="Arial" w:cs="Arial"/>
                <w:sz w:val="16"/>
                <w:szCs w:val="16"/>
                <w:highlight w:val="cyan"/>
              </w:rPr>
              <w:t>48</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lightGray"/>
              </w:rPr>
              <w:t>91</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cyan"/>
              </w:rPr>
              <w:t>46</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52</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blue"/>
              </w:rPr>
              <w:t>61</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58</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55</w:t>
            </w:r>
          </w:p>
        </w:tc>
      </w:tr>
      <w:tr w:rsidR="00554D38" w:rsidRPr="00554D38" w:rsidTr="00AA7138">
        <w:trPr>
          <w:tblCellSpacing w:w="0" w:type="dxa"/>
          <w:jc w:val="center"/>
        </w:trPr>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highlight w:val="yellow"/>
              </w:rPr>
            </w:pPr>
            <w:r w:rsidRPr="00554D38">
              <w:rPr>
                <w:rFonts w:ascii="Arial" w:eastAsia="Times New Roman" w:hAnsi="Arial" w:cs="Arial"/>
                <w:sz w:val="16"/>
                <w:szCs w:val="16"/>
                <w:highlight w:val="yellow"/>
              </w:rPr>
              <w:t>25</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highlight w:val="yellow"/>
              </w:rPr>
            </w:pPr>
            <w:r w:rsidRPr="00554D38">
              <w:rPr>
                <w:rFonts w:ascii="Arial" w:eastAsia="Times New Roman" w:hAnsi="Arial" w:cs="Arial"/>
                <w:sz w:val="16"/>
                <w:szCs w:val="16"/>
                <w:highlight w:val="yellow"/>
              </w:rPr>
              <w:t>27</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yellow"/>
              </w:rPr>
              <w:t>32</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highlight w:val="cyan"/>
              </w:rPr>
            </w:pPr>
            <w:r w:rsidRPr="00554D38">
              <w:rPr>
                <w:rFonts w:ascii="Arial" w:eastAsia="Times New Roman" w:hAnsi="Arial" w:cs="Arial"/>
                <w:sz w:val="16"/>
                <w:szCs w:val="16"/>
                <w:highlight w:val="cyan"/>
              </w:rPr>
              <w:t>48</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57</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blue"/>
              </w:rPr>
              <w:t>62</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red"/>
              </w:rPr>
              <w:t>78</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54</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yellow"/>
              </w:rPr>
              <w:t>33</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green"/>
              </w:rPr>
              <w:t>36</w:t>
            </w:r>
          </w:p>
        </w:tc>
      </w:tr>
      <w:tr w:rsidR="00554D38" w:rsidRPr="00554D38" w:rsidTr="00AA7138">
        <w:trPr>
          <w:tblCellSpacing w:w="0" w:type="dxa"/>
          <w:jc w:val="center"/>
        </w:trPr>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blue"/>
              </w:rPr>
              <w:t>63</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highlight w:val="cyan"/>
              </w:rPr>
            </w:pPr>
            <w:r w:rsidRPr="00554D38">
              <w:rPr>
                <w:rFonts w:ascii="Arial" w:eastAsia="Times New Roman" w:hAnsi="Arial" w:cs="Arial"/>
                <w:sz w:val="16"/>
                <w:szCs w:val="16"/>
                <w:highlight w:val="cyan"/>
              </w:rPr>
              <w:t>48</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color w:val="FF0000"/>
                <w:sz w:val="16"/>
                <w:szCs w:val="16"/>
              </w:rPr>
            </w:pPr>
            <w:r w:rsidRPr="00554D38">
              <w:rPr>
                <w:rFonts w:ascii="Arial" w:eastAsia="Times New Roman" w:hAnsi="Arial" w:cs="Arial"/>
                <w:color w:val="FF0000"/>
                <w:sz w:val="16"/>
                <w:szCs w:val="16"/>
              </w:rPr>
              <w:t>82</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highlight w:val="cyan"/>
              </w:rPr>
            </w:pPr>
            <w:r w:rsidRPr="00554D38">
              <w:rPr>
                <w:rFonts w:ascii="Arial" w:eastAsia="Times New Roman" w:hAnsi="Arial" w:cs="Arial"/>
                <w:sz w:val="16"/>
                <w:szCs w:val="16"/>
                <w:highlight w:val="cyan"/>
              </w:rPr>
              <w:t>46</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lightGray"/>
              </w:rPr>
              <w:t>95</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cyan"/>
              </w:rPr>
              <w:t>44</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55</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blue"/>
              </w:rPr>
              <w:t>63</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56</w:t>
            </w:r>
          </w:p>
        </w:tc>
        <w:tc>
          <w:tcPr>
            <w:tcW w:w="0" w:type="auto"/>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55</w:t>
            </w:r>
          </w:p>
        </w:tc>
      </w:tr>
      <w:tr w:rsidR="00554D38" w:rsidRPr="00554D38" w:rsidTr="00AA7138">
        <w:trPr>
          <w:tblCellSpacing w:w="0" w:type="dxa"/>
          <w:jc w:val="center"/>
        </w:trPr>
        <w:tc>
          <w:tcPr>
            <w:tcW w:w="0" w:type="auto"/>
            <w:tcBorders>
              <w:bottom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lightGray"/>
              </w:rPr>
              <w:t>95</w:t>
            </w:r>
          </w:p>
        </w:tc>
        <w:tc>
          <w:tcPr>
            <w:tcW w:w="0" w:type="auto"/>
            <w:tcBorders>
              <w:bottom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highlight w:val="cyan"/>
              </w:rPr>
            </w:pPr>
            <w:r w:rsidRPr="00554D38">
              <w:rPr>
                <w:rFonts w:ascii="Arial" w:eastAsia="Times New Roman" w:hAnsi="Arial" w:cs="Arial"/>
                <w:sz w:val="16"/>
                <w:szCs w:val="16"/>
                <w:highlight w:val="cyan"/>
              </w:rPr>
              <w:t>43</w:t>
            </w:r>
          </w:p>
        </w:tc>
        <w:tc>
          <w:tcPr>
            <w:tcW w:w="0" w:type="auto"/>
            <w:tcBorders>
              <w:bottom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55</w:t>
            </w:r>
          </w:p>
        </w:tc>
        <w:tc>
          <w:tcPr>
            <w:tcW w:w="0" w:type="auto"/>
            <w:tcBorders>
              <w:bottom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blue"/>
              </w:rPr>
              <w:t>62</w:t>
            </w:r>
          </w:p>
        </w:tc>
        <w:tc>
          <w:tcPr>
            <w:tcW w:w="0" w:type="auto"/>
            <w:tcBorders>
              <w:bottom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yellow"/>
              </w:rPr>
              <w:t>25</w:t>
            </w:r>
          </w:p>
        </w:tc>
        <w:tc>
          <w:tcPr>
            <w:tcW w:w="0" w:type="auto"/>
            <w:tcBorders>
              <w:bottom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red"/>
              </w:rPr>
              <w:t>72</w:t>
            </w:r>
          </w:p>
        </w:tc>
        <w:tc>
          <w:tcPr>
            <w:tcW w:w="0" w:type="auto"/>
            <w:tcBorders>
              <w:bottom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blue"/>
              </w:rPr>
              <w:t>62</w:t>
            </w:r>
          </w:p>
        </w:tc>
        <w:tc>
          <w:tcPr>
            <w:tcW w:w="0" w:type="auto"/>
            <w:tcBorders>
              <w:bottom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magenta"/>
              </w:rPr>
              <w:t>55</w:t>
            </w:r>
          </w:p>
        </w:tc>
        <w:tc>
          <w:tcPr>
            <w:tcW w:w="0" w:type="auto"/>
            <w:tcBorders>
              <w:bottom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color w:val="FF0000"/>
                <w:sz w:val="16"/>
                <w:szCs w:val="16"/>
              </w:rPr>
            </w:pPr>
            <w:r w:rsidRPr="00554D38">
              <w:rPr>
                <w:rFonts w:ascii="Arial" w:eastAsia="Times New Roman" w:hAnsi="Arial" w:cs="Arial"/>
                <w:color w:val="FF0000"/>
                <w:sz w:val="16"/>
                <w:szCs w:val="16"/>
              </w:rPr>
              <w:t>85</w:t>
            </w:r>
          </w:p>
        </w:tc>
        <w:tc>
          <w:tcPr>
            <w:tcW w:w="0" w:type="auto"/>
            <w:tcBorders>
              <w:bottom w:val="single" w:sz="4" w:space="0" w:color="CCCCCC"/>
            </w:tcBorders>
            <w:vAlign w:val="center"/>
            <w:hideMark/>
          </w:tcPr>
          <w:p w:rsidR="00554D38" w:rsidRPr="00554D38" w:rsidRDefault="00554D38" w:rsidP="00AA7138">
            <w:pPr>
              <w:spacing w:after="0" w:line="240" w:lineRule="auto"/>
              <w:jc w:val="center"/>
              <w:rPr>
                <w:rFonts w:ascii="Arial" w:eastAsia="Times New Roman" w:hAnsi="Arial" w:cs="Arial"/>
                <w:sz w:val="16"/>
                <w:szCs w:val="16"/>
              </w:rPr>
            </w:pPr>
            <w:r w:rsidRPr="00554D38">
              <w:rPr>
                <w:rFonts w:ascii="Arial" w:eastAsia="Times New Roman" w:hAnsi="Arial" w:cs="Arial"/>
                <w:sz w:val="16"/>
                <w:szCs w:val="16"/>
                <w:highlight w:val="blue"/>
              </w:rPr>
              <w:t>67</w:t>
            </w:r>
          </w:p>
        </w:tc>
      </w:tr>
    </w:tbl>
    <w:p w:rsidR="00C66092" w:rsidRPr="00EE7D14" w:rsidRDefault="001A7D0A" w:rsidP="001A7D0A">
      <w:pPr>
        <w:jc w:val="both"/>
        <w:rPr>
          <w:rFonts w:ascii="Times New Roman" w:hAnsi="Times New Roman" w:cs="Times New Roman"/>
          <w:sz w:val="24"/>
        </w:rPr>
      </w:pPr>
      <w:r w:rsidRPr="00EE7D14">
        <w:rPr>
          <w:rFonts w:ascii="Times New Roman" w:hAnsi="Times New Roman" w:cs="Times New Roman"/>
          <w:sz w:val="24"/>
        </w:rPr>
        <w:t>Construct a frequency distribution for the observation.</w:t>
      </w:r>
    </w:p>
    <w:p w:rsidR="001A7D0A" w:rsidRPr="009A51B9" w:rsidRDefault="001A7D0A" w:rsidP="001A7D0A">
      <w:pPr>
        <w:spacing w:after="0"/>
        <w:jc w:val="center"/>
        <w:rPr>
          <w:b/>
        </w:rPr>
      </w:pPr>
      <w:r w:rsidRPr="009A51B9">
        <w:rPr>
          <w:b/>
        </w:rPr>
        <w:t>Table</w:t>
      </w:r>
      <w:r w:rsidR="009A51B9" w:rsidRPr="009A51B9">
        <w:rPr>
          <w:b/>
        </w:rPr>
        <w:t xml:space="preserve"> XYZ: </w:t>
      </w:r>
      <w:r w:rsidRPr="009A51B9">
        <w:rPr>
          <w:b/>
        </w:rPr>
        <w:t>Frequency Distribution</w:t>
      </w:r>
      <w:r w:rsidR="009A51B9" w:rsidRPr="009A51B9">
        <w:rPr>
          <w:b/>
        </w:rPr>
        <w:t xml:space="preserve"> for FMS 102 Marks</w:t>
      </w:r>
    </w:p>
    <w:tbl>
      <w:tblPr>
        <w:tblStyle w:val="TableGrid"/>
        <w:tblW w:w="0" w:type="auto"/>
        <w:tblLook w:val="04A0"/>
      </w:tblPr>
      <w:tblGrid>
        <w:gridCol w:w="1013"/>
        <w:gridCol w:w="926"/>
        <w:gridCol w:w="1455"/>
        <w:gridCol w:w="2177"/>
        <w:gridCol w:w="1608"/>
        <w:gridCol w:w="1514"/>
      </w:tblGrid>
      <w:tr w:rsidR="00FE1F3E" w:rsidRPr="005D4508" w:rsidTr="00970939">
        <w:tc>
          <w:tcPr>
            <w:tcW w:w="0" w:type="auto"/>
          </w:tcPr>
          <w:p w:rsidR="00FE1F3E" w:rsidRPr="005D4508" w:rsidRDefault="00FE1F3E" w:rsidP="00125464">
            <w:pPr>
              <w:rPr>
                <w:b/>
              </w:rPr>
            </w:pPr>
            <w:r w:rsidRPr="005D4508">
              <w:rPr>
                <w:b/>
              </w:rPr>
              <w:t xml:space="preserve">Intervals </w:t>
            </w:r>
          </w:p>
        </w:tc>
        <w:tc>
          <w:tcPr>
            <w:tcW w:w="0" w:type="auto"/>
          </w:tcPr>
          <w:p w:rsidR="00FE1F3E" w:rsidRPr="005D4508" w:rsidRDefault="00FE1F3E" w:rsidP="00125464">
            <w:pPr>
              <w:rPr>
                <w:b/>
              </w:rPr>
            </w:pPr>
            <w:r w:rsidRPr="005D4508">
              <w:rPr>
                <w:b/>
              </w:rPr>
              <w:t xml:space="preserve">Tally </w:t>
            </w:r>
          </w:p>
        </w:tc>
        <w:tc>
          <w:tcPr>
            <w:tcW w:w="0" w:type="auto"/>
          </w:tcPr>
          <w:p w:rsidR="00FE1F3E" w:rsidRPr="005D4508" w:rsidRDefault="00FE1F3E" w:rsidP="00125464">
            <w:pPr>
              <w:rPr>
                <w:b/>
              </w:rPr>
            </w:pPr>
            <w:r w:rsidRPr="005D4508">
              <w:rPr>
                <w:b/>
              </w:rPr>
              <w:t>Frequency (F)</w:t>
            </w:r>
          </w:p>
        </w:tc>
        <w:tc>
          <w:tcPr>
            <w:tcW w:w="0" w:type="auto"/>
          </w:tcPr>
          <w:p w:rsidR="00FE1F3E" w:rsidRPr="005D4508" w:rsidRDefault="00FE1F3E" w:rsidP="00125464">
            <w:pPr>
              <w:rPr>
                <w:b/>
              </w:rPr>
            </w:pPr>
            <w:r w:rsidRPr="005D4508">
              <w:rPr>
                <w:b/>
              </w:rPr>
              <w:t>Cumulative Freq. (CF)</w:t>
            </w:r>
          </w:p>
        </w:tc>
        <w:tc>
          <w:tcPr>
            <w:tcW w:w="0" w:type="auto"/>
          </w:tcPr>
          <w:p w:rsidR="00FE1F3E" w:rsidRPr="005D4508" w:rsidRDefault="001A7D0A" w:rsidP="00125464">
            <w:pPr>
              <w:rPr>
                <w:b/>
              </w:rPr>
            </w:pPr>
            <w:r w:rsidRPr="005D4508">
              <w:rPr>
                <w:b/>
              </w:rPr>
              <w:t>Class Boundary</w:t>
            </w:r>
          </w:p>
        </w:tc>
        <w:tc>
          <w:tcPr>
            <w:tcW w:w="0" w:type="auto"/>
          </w:tcPr>
          <w:p w:rsidR="00FE1F3E" w:rsidRPr="005D4508" w:rsidRDefault="001A7D0A" w:rsidP="00125464">
            <w:pPr>
              <w:rPr>
                <w:b/>
              </w:rPr>
            </w:pPr>
            <w:r w:rsidRPr="005D4508">
              <w:rPr>
                <w:b/>
              </w:rPr>
              <w:t>Class Mark (X)</w:t>
            </w:r>
          </w:p>
        </w:tc>
      </w:tr>
      <w:tr w:rsidR="00FE1F3E" w:rsidTr="00970939">
        <w:tc>
          <w:tcPr>
            <w:tcW w:w="0" w:type="auto"/>
          </w:tcPr>
          <w:p w:rsidR="00FE1F3E" w:rsidRDefault="00FE1F3E" w:rsidP="00125464">
            <w:r>
              <w:t>25 – 33</w:t>
            </w:r>
          </w:p>
        </w:tc>
        <w:tc>
          <w:tcPr>
            <w:tcW w:w="0" w:type="auto"/>
          </w:tcPr>
          <w:p w:rsidR="00FE1F3E" w:rsidRPr="003E2DA4" w:rsidRDefault="00FE1F3E" w:rsidP="00125464">
            <w:pPr>
              <w:rPr>
                <w:strike/>
              </w:rPr>
            </w:pPr>
            <w:r w:rsidRPr="003E2DA4">
              <w:rPr>
                <w:strike/>
              </w:rPr>
              <w:t>IIII</w:t>
            </w:r>
            <w:r w:rsidRPr="003E2DA4">
              <w:t xml:space="preserve"> I</w:t>
            </w:r>
            <w:r>
              <w:t>I</w:t>
            </w:r>
          </w:p>
        </w:tc>
        <w:tc>
          <w:tcPr>
            <w:tcW w:w="0" w:type="auto"/>
          </w:tcPr>
          <w:p w:rsidR="00FE1F3E" w:rsidRDefault="00FE1F3E" w:rsidP="00125464">
            <w:r>
              <w:t>7</w:t>
            </w:r>
          </w:p>
        </w:tc>
        <w:tc>
          <w:tcPr>
            <w:tcW w:w="0" w:type="auto"/>
          </w:tcPr>
          <w:p w:rsidR="00FE1F3E" w:rsidRDefault="00FE1F3E" w:rsidP="00125464">
            <w:r>
              <w:t>7</w:t>
            </w:r>
          </w:p>
        </w:tc>
        <w:tc>
          <w:tcPr>
            <w:tcW w:w="0" w:type="auto"/>
          </w:tcPr>
          <w:p w:rsidR="00FE1F3E" w:rsidRDefault="001A7D0A" w:rsidP="00125464">
            <w:r>
              <w:t>24.5 – 33.5</w:t>
            </w:r>
          </w:p>
        </w:tc>
        <w:tc>
          <w:tcPr>
            <w:tcW w:w="0" w:type="auto"/>
          </w:tcPr>
          <w:p w:rsidR="00FE1F3E" w:rsidRDefault="001A7D0A" w:rsidP="001A7D0A">
            <w:r w:rsidRPr="001A7D0A">
              <w:t>29</w:t>
            </w:r>
          </w:p>
        </w:tc>
      </w:tr>
      <w:tr w:rsidR="00FE1F3E" w:rsidTr="00970939">
        <w:tc>
          <w:tcPr>
            <w:tcW w:w="0" w:type="auto"/>
          </w:tcPr>
          <w:p w:rsidR="00FE1F3E" w:rsidRDefault="00FE1F3E" w:rsidP="00125464">
            <w:r>
              <w:t>34 – 42</w:t>
            </w:r>
          </w:p>
        </w:tc>
        <w:tc>
          <w:tcPr>
            <w:tcW w:w="0" w:type="auto"/>
          </w:tcPr>
          <w:p w:rsidR="00FE1F3E" w:rsidRPr="00DF0F3E" w:rsidRDefault="00FE1F3E" w:rsidP="00125464">
            <w:pPr>
              <w:rPr>
                <w:strike/>
              </w:rPr>
            </w:pPr>
            <w:r w:rsidRPr="00DF0F3E">
              <w:rPr>
                <w:strike/>
              </w:rPr>
              <w:t>IIII</w:t>
            </w:r>
          </w:p>
        </w:tc>
        <w:tc>
          <w:tcPr>
            <w:tcW w:w="0" w:type="auto"/>
          </w:tcPr>
          <w:p w:rsidR="00FE1F3E" w:rsidRDefault="00FE1F3E" w:rsidP="00125464">
            <w:r>
              <w:t>5</w:t>
            </w:r>
          </w:p>
        </w:tc>
        <w:tc>
          <w:tcPr>
            <w:tcW w:w="0" w:type="auto"/>
          </w:tcPr>
          <w:p w:rsidR="00FE1F3E" w:rsidRDefault="00FE1F3E" w:rsidP="00125464">
            <w:r>
              <w:t>12</w:t>
            </w:r>
          </w:p>
        </w:tc>
        <w:tc>
          <w:tcPr>
            <w:tcW w:w="0" w:type="auto"/>
          </w:tcPr>
          <w:p w:rsidR="00FE1F3E" w:rsidRDefault="001A7D0A" w:rsidP="00125464">
            <w:r>
              <w:t>33.5 – 42.5</w:t>
            </w:r>
          </w:p>
        </w:tc>
        <w:tc>
          <w:tcPr>
            <w:tcW w:w="0" w:type="auto"/>
          </w:tcPr>
          <w:p w:rsidR="00FE1F3E" w:rsidRDefault="001A7D0A" w:rsidP="00125464">
            <w:r w:rsidRPr="001A7D0A">
              <w:t>38</w:t>
            </w:r>
          </w:p>
        </w:tc>
      </w:tr>
      <w:tr w:rsidR="00FE1F3E" w:rsidTr="00970939">
        <w:tc>
          <w:tcPr>
            <w:tcW w:w="0" w:type="auto"/>
          </w:tcPr>
          <w:p w:rsidR="00FE1F3E" w:rsidRDefault="00FE1F3E" w:rsidP="00125464">
            <w:r>
              <w:t>43 – 51</w:t>
            </w:r>
          </w:p>
        </w:tc>
        <w:tc>
          <w:tcPr>
            <w:tcW w:w="0" w:type="auto"/>
          </w:tcPr>
          <w:p w:rsidR="00FE1F3E" w:rsidRPr="003E2DA4" w:rsidRDefault="00FE1F3E" w:rsidP="00125464">
            <w:pPr>
              <w:rPr>
                <w:strike/>
              </w:rPr>
            </w:pPr>
            <w:r w:rsidRPr="003E2DA4">
              <w:rPr>
                <w:strike/>
              </w:rPr>
              <w:t>IIII</w:t>
            </w:r>
            <w:r w:rsidRPr="003E2DA4">
              <w:t xml:space="preserve"> II</w:t>
            </w:r>
            <w:r>
              <w:t>II</w:t>
            </w:r>
          </w:p>
        </w:tc>
        <w:tc>
          <w:tcPr>
            <w:tcW w:w="0" w:type="auto"/>
          </w:tcPr>
          <w:p w:rsidR="00FE1F3E" w:rsidRDefault="00FE1F3E" w:rsidP="00125464">
            <w:r>
              <w:t>9</w:t>
            </w:r>
          </w:p>
        </w:tc>
        <w:tc>
          <w:tcPr>
            <w:tcW w:w="0" w:type="auto"/>
          </w:tcPr>
          <w:p w:rsidR="00FE1F3E" w:rsidRDefault="00FE1F3E" w:rsidP="00125464">
            <w:r w:rsidRPr="00125464">
              <w:t>2</w:t>
            </w:r>
            <w:r>
              <w:t>1</w:t>
            </w:r>
          </w:p>
        </w:tc>
        <w:tc>
          <w:tcPr>
            <w:tcW w:w="0" w:type="auto"/>
          </w:tcPr>
          <w:p w:rsidR="00FE1F3E" w:rsidRDefault="001A7D0A" w:rsidP="00125464">
            <w:r>
              <w:t>42.2 – 51.5</w:t>
            </w:r>
          </w:p>
        </w:tc>
        <w:tc>
          <w:tcPr>
            <w:tcW w:w="0" w:type="auto"/>
          </w:tcPr>
          <w:p w:rsidR="00FE1F3E" w:rsidRDefault="001A7D0A" w:rsidP="00125464">
            <w:r w:rsidRPr="001A7D0A">
              <w:t>47</w:t>
            </w:r>
          </w:p>
        </w:tc>
      </w:tr>
      <w:tr w:rsidR="00FE1F3E" w:rsidTr="00970939">
        <w:tc>
          <w:tcPr>
            <w:tcW w:w="0" w:type="auto"/>
          </w:tcPr>
          <w:p w:rsidR="00FE1F3E" w:rsidRDefault="00FE1F3E" w:rsidP="00125464">
            <w:r>
              <w:t>52 – 60</w:t>
            </w:r>
          </w:p>
        </w:tc>
        <w:tc>
          <w:tcPr>
            <w:tcW w:w="0" w:type="auto"/>
          </w:tcPr>
          <w:p w:rsidR="00FE1F3E" w:rsidRPr="003E2DA4" w:rsidRDefault="00FE1F3E" w:rsidP="00125464">
            <w:pPr>
              <w:rPr>
                <w:strike/>
              </w:rPr>
            </w:pPr>
            <w:r w:rsidRPr="003E2DA4">
              <w:rPr>
                <w:strike/>
              </w:rPr>
              <w:t>IIII</w:t>
            </w:r>
            <w:r w:rsidRPr="003E2DA4">
              <w:t xml:space="preserve"> </w:t>
            </w:r>
            <w:r w:rsidRPr="003E2DA4">
              <w:rPr>
                <w:strike/>
              </w:rPr>
              <w:t>IIII</w:t>
            </w:r>
            <w:r w:rsidRPr="00DF0F3E">
              <w:t xml:space="preserve"> III</w:t>
            </w:r>
          </w:p>
        </w:tc>
        <w:tc>
          <w:tcPr>
            <w:tcW w:w="0" w:type="auto"/>
          </w:tcPr>
          <w:p w:rsidR="00FE1F3E" w:rsidRDefault="00FE1F3E" w:rsidP="00125464">
            <w:r>
              <w:t>13</w:t>
            </w:r>
          </w:p>
        </w:tc>
        <w:tc>
          <w:tcPr>
            <w:tcW w:w="0" w:type="auto"/>
          </w:tcPr>
          <w:p w:rsidR="00FE1F3E" w:rsidRDefault="00FE1F3E" w:rsidP="00125464">
            <w:r w:rsidRPr="00C07DE1">
              <w:t>34</w:t>
            </w:r>
          </w:p>
        </w:tc>
        <w:tc>
          <w:tcPr>
            <w:tcW w:w="0" w:type="auto"/>
          </w:tcPr>
          <w:p w:rsidR="00FE1F3E" w:rsidRDefault="001A7D0A" w:rsidP="00125464">
            <w:r>
              <w:t>51.5 – 60.5</w:t>
            </w:r>
          </w:p>
        </w:tc>
        <w:tc>
          <w:tcPr>
            <w:tcW w:w="0" w:type="auto"/>
          </w:tcPr>
          <w:p w:rsidR="00FE1F3E" w:rsidRDefault="001A7D0A" w:rsidP="00125464">
            <w:r w:rsidRPr="001A7D0A">
              <w:t>56</w:t>
            </w:r>
          </w:p>
        </w:tc>
      </w:tr>
      <w:tr w:rsidR="00FE1F3E" w:rsidTr="00970939">
        <w:tc>
          <w:tcPr>
            <w:tcW w:w="0" w:type="auto"/>
          </w:tcPr>
          <w:p w:rsidR="00FE1F3E" w:rsidRDefault="00FE1F3E" w:rsidP="00125464">
            <w:r>
              <w:t>61 – 69</w:t>
            </w:r>
          </w:p>
        </w:tc>
        <w:tc>
          <w:tcPr>
            <w:tcW w:w="0" w:type="auto"/>
          </w:tcPr>
          <w:p w:rsidR="00FE1F3E" w:rsidRPr="003E2DA4" w:rsidRDefault="00FE1F3E" w:rsidP="00125464">
            <w:pPr>
              <w:rPr>
                <w:strike/>
              </w:rPr>
            </w:pPr>
            <w:r w:rsidRPr="003E2DA4">
              <w:rPr>
                <w:strike/>
              </w:rPr>
              <w:t>IIII</w:t>
            </w:r>
            <w:r w:rsidRPr="00DF0F3E">
              <w:t xml:space="preserve"> III</w:t>
            </w:r>
          </w:p>
        </w:tc>
        <w:tc>
          <w:tcPr>
            <w:tcW w:w="0" w:type="auto"/>
          </w:tcPr>
          <w:p w:rsidR="00FE1F3E" w:rsidRDefault="00FE1F3E" w:rsidP="00125464">
            <w:r>
              <w:t>8</w:t>
            </w:r>
          </w:p>
        </w:tc>
        <w:tc>
          <w:tcPr>
            <w:tcW w:w="0" w:type="auto"/>
          </w:tcPr>
          <w:p w:rsidR="00FE1F3E" w:rsidRDefault="00FE1F3E" w:rsidP="00DF1AE7">
            <w:r w:rsidRPr="00C07DE1">
              <w:t>42</w:t>
            </w:r>
          </w:p>
        </w:tc>
        <w:tc>
          <w:tcPr>
            <w:tcW w:w="0" w:type="auto"/>
          </w:tcPr>
          <w:p w:rsidR="00FE1F3E" w:rsidRDefault="001A7D0A" w:rsidP="00125464">
            <w:r>
              <w:t>60.5 – 69.5</w:t>
            </w:r>
          </w:p>
        </w:tc>
        <w:tc>
          <w:tcPr>
            <w:tcW w:w="0" w:type="auto"/>
          </w:tcPr>
          <w:p w:rsidR="00FE1F3E" w:rsidRDefault="001A7D0A" w:rsidP="00125464">
            <w:r w:rsidRPr="001A7D0A">
              <w:t>65</w:t>
            </w:r>
          </w:p>
        </w:tc>
      </w:tr>
      <w:tr w:rsidR="00FE1F3E" w:rsidTr="00970939">
        <w:tc>
          <w:tcPr>
            <w:tcW w:w="0" w:type="auto"/>
          </w:tcPr>
          <w:p w:rsidR="00FE1F3E" w:rsidRDefault="00FE1F3E" w:rsidP="00125464">
            <w:r>
              <w:t>70 – 78</w:t>
            </w:r>
          </w:p>
        </w:tc>
        <w:tc>
          <w:tcPr>
            <w:tcW w:w="0" w:type="auto"/>
          </w:tcPr>
          <w:p w:rsidR="00FE1F3E" w:rsidRDefault="00FE1F3E" w:rsidP="00125464">
            <w:r>
              <w:t>III</w:t>
            </w:r>
          </w:p>
        </w:tc>
        <w:tc>
          <w:tcPr>
            <w:tcW w:w="0" w:type="auto"/>
          </w:tcPr>
          <w:p w:rsidR="00FE1F3E" w:rsidRDefault="00FE1F3E" w:rsidP="00125464">
            <w:r>
              <w:t>3</w:t>
            </w:r>
          </w:p>
        </w:tc>
        <w:tc>
          <w:tcPr>
            <w:tcW w:w="0" w:type="auto"/>
          </w:tcPr>
          <w:p w:rsidR="00FE1F3E" w:rsidRDefault="00FE1F3E" w:rsidP="00125464">
            <w:r w:rsidRPr="00DF1AE7">
              <w:t>45</w:t>
            </w:r>
          </w:p>
        </w:tc>
        <w:tc>
          <w:tcPr>
            <w:tcW w:w="0" w:type="auto"/>
          </w:tcPr>
          <w:p w:rsidR="00FE1F3E" w:rsidRDefault="001A7D0A" w:rsidP="00125464">
            <w:r>
              <w:t>69.5 – 78.5</w:t>
            </w:r>
          </w:p>
        </w:tc>
        <w:tc>
          <w:tcPr>
            <w:tcW w:w="0" w:type="auto"/>
          </w:tcPr>
          <w:p w:rsidR="00FE1F3E" w:rsidRDefault="001A7D0A" w:rsidP="00125464">
            <w:r w:rsidRPr="001A7D0A">
              <w:t>74</w:t>
            </w:r>
          </w:p>
        </w:tc>
      </w:tr>
      <w:tr w:rsidR="00FE1F3E" w:rsidTr="00970939">
        <w:tc>
          <w:tcPr>
            <w:tcW w:w="0" w:type="auto"/>
          </w:tcPr>
          <w:p w:rsidR="00FE1F3E" w:rsidRDefault="00FE1F3E" w:rsidP="00125464">
            <w:r>
              <w:t>79 – 87</w:t>
            </w:r>
          </w:p>
        </w:tc>
        <w:tc>
          <w:tcPr>
            <w:tcW w:w="0" w:type="auto"/>
          </w:tcPr>
          <w:p w:rsidR="00FE1F3E" w:rsidRDefault="00FE1F3E" w:rsidP="00125464">
            <w:r>
              <w:t>II</w:t>
            </w:r>
          </w:p>
        </w:tc>
        <w:tc>
          <w:tcPr>
            <w:tcW w:w="0" w:type="auto"/>
          </w:tcPr>
          <w:p w:rsidR="00FE1F3E" w:rsidRDefault="00FE1F3E" w:rsidP="00125464">
            <w:r>
              <w:t>2</w:t>
            </w:r>
          </w:p>
        </w:tc>
        <w:tc>
          <w:tcPr>
            <w:tcW w:w="0" w:type="auto"/>
          </w:tcPr>
          <w:p w:rsidR="00FE1F3E" w:rsidRDefault="00FE1F3E" w:rsidP="00125464">
            <w:r w:rsidRPr="00DF1AE7">
              <w:t>47</w:t>
            </w:r>
          </w:p>
        </w:tc>
        <w:tc>
          <w:tcPr>
            <w:tcW w:w="0" w:type="auto"/>
          </w:tcPr>
          <w:p w:rsidR="00FE1F3E" w:rsidRDefault="001A7D0A" w:rsidP="00125464">
            <w:r>
              <w:t>78.5 – 87.5</w:t>
            </w:r>
          </w:p>
        </w:tc>
        <w:tc>
          <w:tcPr>
            <w:tcW w:w="0" w:type="auto"/>
          </w:tcPr>
          <w:p w:rsidR="00FE1F3E" w:rsidRDefault="001A7D0A" w:rsidP="00125464">
            <w:r w:rsidRPr="001A7D0A">
              <w:t>83</w:t>
            </w:r>
          </w:p>
        </w:tc>
      </w:tr>
      <w:tr w:rsidR="00FE1F3E" w:rsidTr="00970939">
        <w:tc>
          <w:tcPr>
            <w:tcW w:w="0" w:type="auto"/>
          </w:tcPr>
          <w:p w:rsidR="00FE1F3E" w:rsidRDefault="00FE1F3E" w:rsidP="00125464">
            <w:r>
              <w:t>88 – 96</w:t>
            </w:r>
          </w:p>
        </w:tc>
        <w:tc>
          <w:tcPr>
            <w:tcW w:w="0" w:type="auto"/>
          </w:tcPr>
          <w:p w:rsidR="00FE1F3E" w:rsidRDefault="00FE1F3E" w:rsidP="00125464">
            <w:r>
              <w:t>III</w:t>
            </w:r>
          </w:p>
        </w:tc>
        <w:tc>
          <w:tcPr>
            <w:tcW w:w="0" w:type="auto"/>
          </w:tcPr>
          <w:p w:rsidR="00FE1F3E" w:rsidRDefault="00FE1F3E" w:rsidP="00125464">
            <w:r>
              <w:t>3</w:t>
            </w:r>
          </w:p>
        </w:tc>
        <w:tc>
          <w:tcPr>
            <w:tcW w:w="0" w:type="auto"/>
          </w:tcPr>
          <w:p w:rsidR="00FE1F3E" w:rsidRDefault="00FE1F3E" w:rsidP="00125464">
            <w:r w:rsidRPr="00DF1AE7">
              <w:t>50</w:t>
            </w:r>
          </w:p>
        </w:tc>
        <w:tc>
          <w:tcPr>
            <w:tcW w:w="0" w:type="auto"/>
          </w:tcPr>
          <w:p w:rsidR="00FE1F3E" w:rsidRDefault="001A7D0A" w:rsidP="00125464">
            <w:r>
              <w:t>87.5 – 96.5</w:t>
            </w:r>
          </w:p>
        </w:tc>
        <w:tc>
          <w:tcPr>
            <w:tcW w:w="0" w:type="auto"/>
          </w:tcPr>
          <w:p w:rsidR="00FE1F3E" w:rsidRDefault="001A7D0A" w:rsidP="00125464">
            <w:r w:rsidRPr="001A7D0A">
              <w:t>92</w:t>
            </w:r>
          </w:p>
        </w:tc>
      </w:tr>
      <w:tr w:rsidR="00FE1F3E" w:rsidTr="00970939">
        <w:tc>
          <w:tcPr>
            <w:tcW w:w="0" w:type="auto"/>
          </w:tcPr>
          <w:p w:rsidR="00FE1F3E" w:rsidRDefault="00FE1F3E" w:rsidP="00125464">
            <w:r>
              <w:t>Total</w:t>
            </w:r>
          </w:p>
        </w:tc>
        <w:tc>
          <w:tcPr>
            <w:tcW w:w="0" w:type="auto"/>
          </w:tcPr>
          <w:p w:rsidR="00FE1F3E" w:rsidRDefault="00FE1F3E" w:rsidP="00125464"/>
        </w:tc>
        <w:tc>
          <w:tcPr>
            <w:tcW w:w="0" w:type="auto"/>
          </w:tcPr>
          <w:p w:rsidR="00FE1F3E" w:rsidRDefault="00FE1F3E" w:rsidP="00125464">
            <w:r w:rsidRPr="00125464">
              <w:t>5</w:t>
            </w:r>
            <w:r w:rsidR="008434C1">
              <w:t>0</w:t>
            </w:r>
          </w:p>
        </w:tc>
        <w:tc>
          <w:tcPr>
            <w:tcW w:w="0" w:type="auto"/>
          </w:tcPr>
          <w:p w:rsidR="00FE1F3E" w:rsidRDefault="00FE1F3E" w:rsidP="00125464">
            <w:r>
              <w:t>-</w:t>
            </w:r>
          </w:p>
        </w:tc>
        <w:tc>
          <w:tcPr>
            <w:tcW w:w="0" w:type="auto"/>
          </w:tcPr>
          <w:p w:rsidR="00FE1F3E" w:rsidRDefault="00FE1F3E" w:rsidP="00125464"/>
        </w:tc>
        <w:tc>
          <w:tcPr>
            <w:tcW w:w="0" w:type="auto"/>
          </w:tcPr>
          <w:p w:rsidR="00FE1F3E" w:rsidRDefault="00FE1F3E" w:rsidP="00125464"/>
        </w:tc>
      </w:tr>
    </w:tbl>
    <w:p w:rsidR="000311ED" w:rsidRDefault="000311ED" w:rsidP="00F57C1D">
      <w:pPr>
        <w:jc w:val="both"/>
        <w:rPr>
          <w:rFonts w:ascii="Times New Roman" w:hAnsi="Times New Roman" w:cs="Times New Roman"/>
          <w:sz w:val="24"/>
          <w:szCs w:val="24"/>
        </w:rPr>
      </w:pPr>
    </w:p>
    <w:p w:rsidR="00EE7D14" w:rsidRDefault="00EE7D14" w:rsidP="00F57C1D">
      <w:pPr>
        <w:jc w:val="both"/>
        <w:rPr>
          <w:rFonts w:ascii="Times New Roman" w:hAnsi="Times New Roman" w:cs="Times New Roman"/>
          <w:sz w:val="24"/>
          <w:szCs w:val="24"/>
        </w:rPr>
      </w:pPr>
    </w:p>
    <w:p w:rsidR="00EE7D14" w:rsidRDefault="00EE7D14" w:rsidP="00F57C1D">
      <w:pPr>
        <w:jc w:val="both"/>
        <w:rPr>
          <w:rFonts w:ascii="Times New Roman" w:hAnsi="Times New Roman" w:cs="Times New Roman"/>
          <w:sz w:val="24"/>
          <w:szCs w:val="24"/>
        </w:rPr>
      </w:pPr>
    </w:p>
    <w:p w:rsidR="00EE7D14" w:rsidRDefault="00EE7D14" w:rsidP="00F57C1D">
      <w:pPr>
        <w:jc w:val="both"/>
        <w:rPr>
          <w:rFonts w:ascii="Times New Roman" w:hAnsi="Times New Roman" w:cs="Times New Roman"/>
          <w:sz w:val="24"/>
          <w:szCs w:val="24"/>
        </w:rPr>
      </w:pPr>
    </w:p>
    <w:p w:rsidR="00EE7D14" w:rsidRDefault="00EE7D14" w:rsidP="00F57C1D">
      <w:pPr>
        <w:jc w:val="both"/>
        <w:rPr>
          <w:rFonts w:ascii="Times New Roman" w:hAnsi="Times New Roman" w:cs="Times New Roman"/>
          <w:sz w:val="24"/>
          <w:szCs w:val="24"/>
        </w:rPr>
      </w:pPr>
    </w:p>
    <w:p w:rsidR="00EE7D14" w:rsidRDefault="00EE7D14" w:rsidP="00F57C1D">
      <w:pPr>
        <w:jc w:val="both"/>
        <w:rPr>
          <w:rFonts w:ascii="Times New Roman" w:hAnsi="Times New Roman" w:cs="Times New Roman"/>
          <w:sz w:val="24"/>
          <w:szCs w:val="24"/>
        </w:rPr>
      </w:pPr>
    </w:p>
    <w:p w:rsidR="00EE7D14" w:rsidRDefault="00EE7D14" w:rsidP="00F57C1D">
      <w:pPr>
        <w:jc w:val="both"/>
        <w:rPr>
          <w:rFonts w:ascii="Times New Roman" w:hAnsi="Times New Roman" w:cs="Times New Roman"/>
          <w:sz w:val="24"/>
          <w:szCs w:val="24"/>
        </w:rPr>
      </w:pPr>
    </w:p>
    <w:p w:rsidR="00EE7D14" w:rsidRDefault="00EE7D14" w:rsidP="00F57C1D">
      <w:pPr>
        <w:jc w:val="both"/>
        <w:rPr>
          <w:rFonts w:ascii="Times New Roman" w:hAnsi="Times New Roman" w:cs="Times New Roman"/>
          <w:sz w:val="24"/>
          <w:szCs w:val="24"/>
        </w:rPr>
      </w:pPr>
    </w:p>
    <w:p w:rsidR="00E476F6" w:rsidRPr="006A3A04" w:rsidRDefault="00375D9D" w:rsidP="00F57C1D">
      <w:pPr>
        <w:jc w:val="both"/>
        <w:rPr>
          <w:rFonts w:ascii="Times New Roman" w:hAnsi="Times New Roman" w:cs="Times New Roman"/>
          <w:sz w:val="24"/>
          <w:szCs w:val="24"/>
          <w:u w:val="single"/>
        </w:rPr>
      </w:pPr>
      <w:r w:rsidRPr="00375D9D">
        <w:rPr>
          <w:rFonts w:ascii="Times New Roman" w:hAnsi="Times New Roman" w:cs="Times New Roman"/>
          <w:noProof/>
          <w:sz w:val="24"/>
          <w:szCs w:val="24"/>
        </w:rPr>
        <w:lastRenderedPageBreak/>
        <w:pict>
          <v:group id="_x0000_s1104" style="position:absolute;left:0;text-align:left;margin-left:-26.8pt;margin-top:32.75pt;width:534.6pt;height:329.15pt;z-index:251705344" coordorigin="904,5024" coordsize="10692,6583">
            <v:shape id="_x0000_s1105" type="#_x0000_t202" style="position:absolute;left:1814;top:8061;width:661;height:422" stroked="f">
              <v:textbox style="mso-next-textbox:#_x0000_s1105">
                <w:txbxContent>
                  <w:p w:rsidR="00E476F6" w:rsidRPr="008A3A72" w:rsidRDefault="00E476F6" w:rsidP="00E476F6">
                    <w:pPr>
                      <w:jc w:val="center"/>
                    </w:pPr>
                    <w:r>
                      <w:t>10</w:t>
                    </w:r>
                  </w:p>
                </w:txbxContent>
              </v:textbox>
            </v:shape>
            <v:shape id="_x0000_s1106" type="#_x0000_t202" style="position:absolute;left:1889;top:7497;width:558;height:480" stroked="f">
              <v:textbox style="mso-next-textbox:#_x0000_s1106">
                <w:txbxContent>
                  <w:p w:rsidR="00E476F6" w:rsidRPr="008A3A72" w:rsidRDefault="00E476F6" w:rsidP="00E476F6">
                    <w:pPr>
                      <w:jc w:val="center"/>
                    </w:pPr>
                    <w:r>
                      <w:t>12</w:t>
                    </w:r>
                  </w:p>
                </w:txbxContent>
              </v:textbox>
            </v:shape>
            <v:shape id="_x0000_s1107" type="#_x0000_t202" style="position:absolute;left:1786;top:6883;width:661;height:422" stroked="f">
              <v:textbox style="mso-next-textbox:#_x0000_s1107">
                <w:txbxContent>
                  <w:p w:rsidR="00E476F6" w:rsidRPr="008A3A72" w:rsidRDefault="00E476F6" w:rsidP="00E476F6">
                    <w:pPr>
                      <w:jc w:val="center"/>
                    </w:pPr>
                    <w:r>
                      <w:t>14</w:t>
                    </w:r>
                  </w:p>
                </w:txbxContent>
              </v:textbox>
            </v:shape>
            <v:shape id="_x0000_s1108" type="#_x0000_t202" style="position:absolute;left:1786;top:6157;width:661;height:422" stroked="f">
              <v:textbox style="mso-next-textbox:#_x0000_s1108">
                <w:txbxContent>
                  <w:p w:rsidR="00E476F6" w:rsidRPr="008A3A72" w:rsidRDefault="00E476F6" w:rsidP="00E476F6">
                    <w:pPr>
                      <w:jc w:val="center"/>
                    </w:pPr>
                    <w:r>
                      <w:t>16</w:t>
                    </w:r>
                  </w:p>
                </w:txbxContent>
              </v:textbox>
            </v:shape>
            <v:group id="_x0000_s1109" style="position:absolute;left:904;top:5024;width:10692;height:6291" coordorigin="904,5024" coordsize="10692,6291">
              <v:shape id="_x0000_s1110" type="#_x0000_t202" style="position:absolute;left:9765;top:10877;width:1831;height:438" stroked="f">
                <v:textbox style="mso-next-textbox:#_x0000_s1110">
                  <w:txbxContent>
                    <w:p w:rsidR="00E476F6" w:rsidRPr="008A3A72" w:rsidRDefault="00E476F6" w:rsidP="00E476F6">
                      <w:pPr>
                        <w:rPr>
                          <w:b/>
                        </w:rPr>
                      </w:pPr>
                      <w:r w:rsidRPr="008A3A72">
                        <w:rPr>
                          <w:b/>
                        </w:rPr>
                        <w:t>Class Boundary</w:t>
                      </w:r>
                    </w:p>
                  </w:txbxContent>
                </v:textbox>
              </v:shape>
              <v:shape id="_x0000_s1111" type="#_x0000_t202" style="position:absolute;left:904;top:5024;width:1674;height:438" stroked="f">
                <v:textbox style="mso-next-textbox:#_x0000_s1111">
                  <w:txbxContent>
                    <w:p w:rsidR="00E476F6" w:rsidRPr="008A3A72" w:rsidRDefault="00E476F6" w:rsidP="00E476F6">
                      <w:r w:rsidRPr="005D4508">
                        <w:rPr>
                          <w:b/>
                        </w:rPr>
                        <w:t>Frequency (F)</w:t>
                      </w:r>
                    </w:p>
                  </w:txbxContent>
                </v:textbox>
              </v:shape>
              <v:shape id="_x0000_s1112" type="#_x0000_t32" style="position:absolute;left:2395;top:11066;width:7466;height:0" o:connectortype="straight">
                <v:stroke endarrow="block"/>
              </v:shape>
              <v:shape id="_x0000_s1113" type="#_x0000_t32" style="position:absolute;left:2395;top:5024;width:1;height:6042;flip:y" o:connectortype="straight">
                <v:stroke endarrow="block"/>
              </v:shape>
            </v:group>
            <v:shape id="_x0000_s1114" type="#_x0000_t202" style="position:absolute;left:2073;top:11137;width:746;height:438" stroked="f">
              <v:textbox style="mso-next-textbox:#_x0000_s1114">
                <w:txbxContent>
                  <w:p w:rsidR="00E476F6" w:rsidRPr="008A3A72" w:rsidRDefault="00E476F6" w:rsidP="00E476F6">
                    <w:r>
                      <w:t>24.5</w:t>
                    </w:r>
                  </w:p>
                </w:txbxContent>
              </v:textbox>
            </v:shape>
            <v:shape id="_x0000_s1115" type="#_x0000_t202" style="position:absolute;left:2605;top:11137;width:720;height:438" stroked="f">
              <v:textbox style="mso-next-textbox:#_x0000_s1115">
                <w:txbxContent>
                  <w:p w:rsidR="00E476F6" w:rsidRPr="00864E3B" w:rsidRDefault="00E476F6" w:rsidP="00E476F6">
                    <w:r>
                      <w:t>33.5</w:t>
                    </w:r>
                  </w:p>
                </w:txbxContent>
              </v:textbox>
            </v:shape>
            <v:shape id="_x0000_s1116" type="#_x0000_t202" style="position:absolute;left:3165;top:11137;width:720;height:438" stroked="f">
              <v:textbox style="mso-next-textbox:#_x0000_s1116">
                <w:txbxContent>
                  <w:p w:rsidR="00E476F6" w:rsidRPr="00864E3B" w:rsidRDefault="00E476F6" w:rsidP="00E476F6">
                    <w:r>
                      <w:t>42.5</w:t>
                    </w:r>
                  </w:p>
                </w:txbxContent>
              </v:textbox>
            </v:shape>
            <v:shape id="_x0000_s1117" type="#_x0000_t202" style="position:absolute;left:1945;top:10517;width:365;height:360" stroked="f">
              <v:textbox style="mso-next-textbox:#_x0000_s1117">
                <w:txbxContent>
                  <w:p w:rsidR="00E476F6" w:rsidRPr="008A3A72" w:rsidRDefault="00E476F6" w:rsidP="00E476F6">
                    <w:r>
                      <w:t>2</w:t>
                    </w:r>
                  </w:p>
                </w:txbxContent>
              </v:textbox>
            </v:shape>
            <v:shape id="_x0000_s1118" type="#_x0000_t202" style="position:absolute;left:3725;top:11169;width:720;height:438" stroked="f">
              <v:textbox style="mso-next-textbox:#_x0000_s1118">
                <w:txbxContent>
                  <w:p w:rsidR="00E476F6" w:rsidRPr="00A36B2E" w:rsidRDefault="00E476F6" w:rsidP="00E476F6">
                    <w:r>
                      <w:t>51.5</w:t>
                    </w:r>
                  </w:p>
                </w:txbxContent>
              </v:textbox>
            </v:shape>
            <v:shape id="_x0000_s1119" type="#_x0000_t202" style="position:absolute;left:4257;top:11169;width:720;height:438" stroked="f">
              <v:textbox style="mso-next-textbox:#_x0000_s1119">
                <w:txbxContent>
                  <w:p w:rsidR="00E476F6" w:rsidRPr="00A36B2E" w:rsidRDefault="00E476F6" w:rsidP="00E476F6">
                    <w:r>
                      <w:t>60.5</w:t>
                    </w:r>
                  </w:p>
                </w:txbxContent>
              </v:textbox>
            </v:shape>
            <v:shape id="_x0000_s1120" type="#_x0000_t202" style="position:absolute;left:4810;top:11169;width:720;height:438" stroked="f">
              <v:textbox style="mso-next-textbox:#_x0000_s1120">
                <w:txbxContent>
                  <w:p w:rsidR="00E476F6" w:rsidRPr="00A36B2E" w:rsidRDefault="00E476F6" w:rsidP="00E476F6">
                    <w:r>
                      <w:t>69.5</w:t>
                    </w:r>
                  </w:p>
                </w:txbxContent>
              </v:textbox>
            </v:shape>
            <v:shape id="_x0000_s1121" type="#_x0000_t202" style="position:absolute;left:5346;top:11169;width:720;height:438" stroked="f">
              <v:textbox style="mso-next-textbox:#_x0000_s1121">
                <w:txbxContent>
                  <w:p w:rsidR="00E476F6" w:rsidRPr="00A36B2E" w:rsidRDefault="00E476F6" w:rsidP="00E476F6">
                    <w:r>
                      <w:t>78.5</w:t>
                    </w:r>
                  </w:p>
                </w:txbxContent>
              </v:textbox>
            </v:shape>
            <v:shape id="_x0000_s1122" type="#_x0000_t202" style="position:absolute;left:5901;top:11169;width:720;height:438" stroked="f">
              <v:textbox style="mso-next-textbox:#_x0000_s1122">
                <w:txbxContent>
                  <w:p w:rsidR="00E476F6" w:rsidRPr="00A36B2E" w:rsidRDefault="00E476F6" w:rsidP="00E476F6">
                    <w:r>
                      <w:t>87.5</w:t>
                    </w:r>
                  </w:p>
                </w:txbxContent>
              </v:textbox>
            </v:shape>
            <v:shape id="_x0000_s1123" type="#_x0000_t202" style="position:absolute;left:6445;top:11137;width:720;height:438" stroked="f">
              <v:textbox style="mso-next-textbox:#_x0000_s1123">
                <w:txbxContent>
                  <w:p w:rsidR="00E476F6" w:rsidRPr="00A36B2E" w:rsidRDefault="00E476F6" w:rsidP="00E476F6">
                    <w:r>
                      <w:t>96.5</w:t>
                    </w:r>
                  </w:p>
                </w:txbxContent>
              </v:textbox>
            </v:shape>
            <v:shape id="_x0000_s1124" type="#_x0000_t202" style="position:absolute;left:1945;top:9986;width:365;height:360" stroked="f">
              <v:textbox style="mso-next-textbox:#_x0000_s1124">
                <w:txbxContent>
                  <w:p w:rsidR="00E476F6" w:rsidRPr="008A3A72" w:rsidRDefault="00E476F6" w:rsidP="00E476F6">
                    <w:r>
                      <w:t>4</w:t>
                    </w:r>
                  </w:p>
                </w:txbxContent>
              </v:textbox>
            </v:shape>
            <v:shape id="_x0000_s1125" type="#_x0000_t202" style="position:absolute;left:1945;top:9420;width:365;height:360" stroked="f">
              <v:textbox style="mso-next-textbox:#_x0000_s1125">
                <w:txbxContent>
                  <w:p w:rsidR="00E476F6" w:rsidRPr="008A3A72" w:rsidRDefault="00E476F6" w:rsidP="00E476F6">
                    <w:r>
                      <w:t>6</w:t>
                    </w:r>
                  </w:p>
                </w:txbxContent>
              </v:textbox>
            </v:shape>
            <v:shape id="_x0000_s1126" type="#_x0000_t202" style="position:absolute;left:1945;top:8812;width:365;height:360" stroked="f">
              <v:textbox style="mso-next-textbox:#_x0000_s1126">
                <w:txbxContent>
                  <w:p w:rsidR="00E476F6" w:rsidRPr="008A3A72" w:rsidRDefault="00E476F6" w:rsidP="00E476F6">
                    <w:r>
                      <w:t>8</w:t>
                    </w:r>
                  </w:p>
                </w:txbxContent>
              </v:textbox>
            </v:shape>
            <v:group id="_x0000_s1127" style="position:absolute;left:2399;top:8798;width:1642;height:2268" coordorigin="2399,8798" coordsize="1642,2268">
              <v:shape id="_x0000_s1128" type="#_x0000_t32" style="position:absolute;left:2946;top:9297;width:0;height:1769" o:connectortype="straight"/>
              <v:shape id="_x0000_s1129" type="#_x0000_t32" style="position:absolute;left:2399;top:9297;width:547;height:0" o:connectortype="straight"/>
              <v:shape id="_x0000_s1130" type="#_x0000_t32" style="position:absolute;left:3493;top:9986;width:0;height:1080" o:connectortype="straight"/>
              <v:shape id="_x0000_s1131" type="#_x0000_t32" style="position:absolute;left:2946;top:9986;width:547;height:0" o:connectortype="straight"/>
              <v:group id="_x0000_s1132" style="position:absolute;left:3478;top:8798;width:563;height:2215" coordorigin="3478,8798" coordsize="563,2215">
                <v:shape id="_x0000_s1133" type="#_x0000_t32" style="position:absolute;left:4040;top:8812;width:1;height:2201" o:connectortype="straight"/>
                <v:shape id="_x0000_s1134" type="#_x0000_t32" style="position:absolute;left:3478;top:8798;width:547;height:0" o:connectortype="straight"/>
                <v:shape id="_x0000_s1135" type="#_x0000_t32" style="position:absolute;left:3493;top:8812;width:1;height:1174" o:connectortype="straight"/>
              </v:group>
            </v:group>
            <v:shape id="_x0000_s1136" type="#_x0000_t32" style="position:absolute;left:4040;top:7403;width:2;height:1395" o:connectortype="straight"/>
            <v:shape id="_x0000_s1137" type="#_x0000_t32" style="position:absolute;left:4042;top:7403;width:547;height:0" o:connectortype="straight"/>
            <v:shape id="_x0000_s1138" type="#_x0000_t32" style="position:absolute;left:4589;top:9063;width:547;height:0" o:connectortype="straight"/>
            <v:shape id="_x0000_s1139" type="#_x0000_t32" style="position:absolute;left:4570;top:7403;width:1;height:3663" o:connectortype="straight"/>
            <v:shape id="_x0000_s1140" type="#_x0000_t32" style="position:absolute;left:5136;top:9063;width:1;height:2003" o:connectortype="straight"/>
            <v:shape id="_x0000_s1141" type="#_x0000_t32" style="position:absolute;left:5137;top:10346;width:547;height:0" o:connectortype="straight"/>
            <v:shape id="_x0000_s1142" type="#_x0000_t32" style="position:absolute;left:5666;top:10346;width:1;height:720" o:connectortype="straight"/>
            <v:shape id="_x0000_s1143" type="#_x0000_t32" style="position:absolute;left:6715;top:10346;width:1;height:720" o:connectortype="straight"/>
            <v:shape id="_x0000_s1144" type="#_x0000_t32" style="position:absolute;left:6184;top:10712;width:1;height:354" o:connectortype="straight"/>
            <v:shape id="_x0000_s1145" type="#_x0000_t32" style="position:absolute;left:5636;top:10712;width:547;height:0" o:connectortype="straight"/>
            <v:shape id="_x0000_s1146" type="#_x0000_t32" style="position:absolute;left:6169;top:10346;width:547;height:0" o:connectortype="straight"/>
            <v:shape id="_x0000_s1147" type="#_x0000_t32" style="position:absolute;left:6183;top:10346;width:1;height:366" o:connectortype="straight"/>
          </v:group>
        </w:pict>
      </w:r>
      <w:r w:rsidR="006A3A04" w:rsidRPr="006A3A04">
        <w:rPr>
          <w:rFonts w:ascii="Times New Roman" w:eastAsia="Times New Roman" w:hAnsi="Times New Roman" w:cs="Times New Roman"/>
          <w:b/>
          <w:color w:val="000000"/>
          <w:sz w:val="27"/>
          <w:szCs w:val="27"/>
        </w:rPr>
        <w:t xml:space="preserve"> </w:t>
      </w:r>
      <w:r w:rsidR="006A3A04" w:rsidRPr="006A3A04">
        <w:rPr>
          <w:rFonts w:ascii="Times New Roman" w:eastAsia="Times New Roman" w:hAnsi="Times New Roman" w:cs="Times New Roman"/>
          <w:b/>
          <w:color w:val="000000"/>
          <w:sz w:val="27"/>
          <w:szCs w:val="27"/>
          <w:u w:val="single"/>
        </w:rPr>
        <w:t>Histogram for FMS 102 marks of 50 students in FUOYE</w:t>
      </w:r>
    </w:p>
    <w:sectPr w:rsidR="00E476F6" w:rsidRPr="006A3A04" w:rsidSect="005D4508">
      <w:pgSz w:w="12240" w:h="15840"/>
      <w:pgMar w:top="72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1FDF"/>
    <w:multiLevelType w:val="multilevel"/>
    <w:tmpl w:val="B5B0B1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C464EF"/>
    <w:multiLevelType w:val="multilevel"/>
    <w:tmpl w:val="026A0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9C734B"/>
    <w:multiLevelType w:val="multilevel"/>
    <w:tmpl w:val="C7B61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D71CB5"/>
    <w:multiLevelType w:val="multilevel"/>
    <w:tmpl w:val="E73A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137667"/>
    <w:multiLevelType w:val="multilevel"/>
    <w:tmpl w:val="2CE6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9E2263"/>
    <w:multiLevelType w:val="multilevel"/>
    <w:tmpl w:val="BE96F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457AD7"/>
    <w:multiLevelType w:val="multilevel"/>
    <w:tmpl w:val="BF76B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0"/>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4525F"/>
    <w:rsid w:val="00024C4F"/>
    <w:rsid w:val="000311ED"/>
    <w:rsid w:val="00042EB7"/>
    <w:rsid w:val="00077B30"/>
    <w:rsid w:val="000826C5"/>
    <w:rsid w:val="000A04C2"/>
    <w:rsid w:val="000F02B1"/>
    <w:rsid w:val="001102E3"/>
    <w:rsid w:val="0011368E"/>
    <w:rsid w:val="00125464"/>
    <w:rsid w:val="00142775"/>
    <w:rsid w:val="001A7757"/>
    <w:rsid w:val="001A7D0A"/>
    <w:rsid w:val="001C357F"/>
    <w:rsid w:val="001D1931"/>
    <w:rsid w:val="00203EBF"/>
    <w:rsid w:val="002A5FDC"/>
    <w:rsid w:val="002D2A62"/>
    <w:rsid w:val="0031007F"/>
    <w:rsid w:val="003237AE"/>
    <w:rsid w:val="00365BD6"/>
    <w:rsid w:val="00375D9D"/>
    <w:rsid w:val="003C1C6E"/>
    <w:rsid w:val="003E2DA4"/>
    <w:rsid w:val="00407C0D"/>
    <w:rsid w:val="0044525F"/>
    <w:rsid w:val="004E4036"/>
    <w:rsid w:val="00512D6C"/>
    <w:rsid w:val="00554D38"/>
    <w:rsid w:val="00570A01"/>
    <w:rsid w:val="005D4508"/>
    <w:rsid w:val="00663B52"/>
    <w:rsid w:val="0066673C"/>
    <w:rsid w:val="00683697"/>
    <w:rsid w:val="006A3A04"/>
    <w:rsid w:val="006B1679"/>
    <w:rsid w:val="006E163E"/>
    <w:rsid w:val="007327CE"/>
    <w:rsid w:val="00811413"/>
    <w:rsid w:val="008434C1"/>
    <w:rsid w:val="00981213"/>
    <w:rsid w:val="00981B3D"/>
    <w:rsid w:val="009A14CD"/>
    <w:rsid w:val="009A51B9"/>
    <w:rsid w:val="009B47C8"/>
    <w:rsid w:val="009F6928"/>
    <w:rsid w:val="00A054B7"/>
    <w:rsid w:val="00A524BB"/>
    <w:rsid w:val="00A73601"/>
    <w:rsid w:val="00AF00F6"/>
    <w:rsid w:val="00B52709"/>
    <w:rsid w:val="00C07DE1"/>
    <w:rsid w:val="00C32941"/>
    <w:rsid w:val="00C32CC6"/>
    <w:rsid w:val="00C66092"/>
    <w:rsid w:val="00C7798B"/>
    <w:rsid w:val="00C95BFE"/>
    <w:rsid w:val="00C9725C"/>
    <w:rsid w:val="00CA2EBA"/>
    <w:rsid w:val="00CA58E8"/>
    <w:rsid w:val="00CC2F10"/>
    <w:rsid w:val="00CD6A66"/>
    <w:rsid w:val="00CF4AB4"/>
    <w:rsid w:val="00D14CBC"/>
    <w:rsid w:val="00D719A1"/>
    <w:rsid w:val="00DF0F3E"/>
    <w:rsid w:val="00DF1AE7"/>
    <w:rsid w:val="00E367C9"/>
    <w:rsid w:val="00E476F6"/>
    <w:rsid w:val="00E91146"/>
    <w:rsid w:val="00E9309A"/>
    <w:rsid w:val="00EA2A4C"/>
    <w:rsid w:val="00EB3BF7"/>
    <w:rsid w:val="00EE7D14"/>
    <w:rsid w:val="00F446F4"/>
    <w:rsid w:val="00F57C1D"/>
    <w:rsid w:val="00F64648"/>
    <w:rsid w:val="00F754D8"/>
    <w:rsid w:val="00F854D8"/>
    <w:rsid w:val="00FC553D"/>
    <w:rsid w:val="00FD2E4F"/>
    <w:rsid w:val="00FE1F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24" type="connector" idref="#_x0000_s1143"/>
        <o:r id="V:Rule25" type="connector" idref="#_x0000_s1144"/>
        <o:r id="V:Rule26" type="connector" idref="#_x0000_s1137"/>
        <o:r id="V:Rule27" type="connector" idref="#_x0000_s1129"/>
        <o:r id="V:Rule28" type="connector" idref="#_x0000_s1138"/>
        <o:r id="V:Rule29" type="connector" idref="#_x0000_s1145"/>
        <o:r id="V:Rule30" type="connector" idref="#_x0000_s1113"/>
        <o:r id="V:Rule31" type="connector" idref="#_x0000_s1131"/>
        <o:r id="V:Rule32" type="connector" idref="#_x0000_s1112"/>
        <o:r id="V:Rule33" type="connector" idref="#_x0000_s1146"/>
        <o:r id="V:Rule34" type="connector" idref="#_x0000_s1142"/>
        <o:r id="V:Rule35" type="connector" idref="#_x0000_s1140"/>
        <o:r id="V:Rule36" type="connector" idref="#_x0000_s1027"/>
        <o:r id="V:Rule37" type="connector" idref="#_x0000_s1139"/>
        <o:r id="V:Rule38" type="connector" idref="#_x0000_s1135"/>
        <o:r id="V:Rule39" type="connector" idref="#_x0000_s1134"/>
        <o:r id="V:Rule40" type="connector" idref="#_x0000_s1133"/>
        <o:r id="V:Rule41" type="connector" idref="#_x0000_s1136"/>
        <o:r id="V:Rule42" type="connector" idref="#_x0000_s1128"/>
        <o:r id="V:Rule43" type="connector" idref="#_x0000_s1141"/>
        <o:r id="V:Rule44" type="connector" idref="#_x0000_s1130"/>
        <o:r id="V:Rule45" type="connector" idref="#_x0000_s1026"/>
        <o:r id="V:Rule46" type="connector" idref="#_x0000_s1147"/>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AB4"/>
  </w:style>
  <w:style w:type="paragraph" w:styleId="Heading2">
    <w:name w:val="heading 2"/>
    <w:basedOn w:val="Normal"/>
    <w:next w:val="Normal"/>
    <w:link w:val="Heading2Char"/>
    <w:uiPriority w:val="9"/>
    <w:semiHidden/>
    <w:unhideWhenUsed/>
    <w:qFormat/>
    <w:rsid w:val="004452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452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44525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4525F"/>
    <w:rPr>
      <w:rFonts w:ascii="Times New Roman" w:eastAsia="Times New Roman" w:hAnsi="Times New Roman" w:cs="Times New Roman"/>
      <w:b/>
      <w:bCs/>
      <w:sz w:val="27"/>
      <w:szCs w:val="27"/>
    </w:rPr>
  </w:style>
  <w:style w:type="paragraph" w:styleId="NormalWeb">
    <w:name w:val="Normal (Web)"/>
    <w:basedOn w:val="Normal"/>
    <w:uiPriority w:val="99"/>
    <w:unhideWhenUsed/>
    <w:rsid w:val="004452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44525F"/>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44525F"/>
    <w:rPr>
      <w:color w:val="0000FF"/>
      <w:u w:val="single"/>
    </w:rPr>
  </w:style>
  <w:style w:type="character" w:styleId="Emphasis">
    <w:name w:val="Emphasis"/>
    <w:basedOn w:val="DefaultParagraphFont"/>
    <w:uiPriority w:val="20"/>
    <w:qFormat/>
    <w:rsid w:val="0044525F"/>
    <w:rPr>
      <w:i/>
      <w:iCs/>
    </w:rPr>
  </w:style>
  <w:style w:type="character" w:customStyle="1" w:styleId="Heading2Char">
    <w:name w:val="Heading 2 Char"/>
    <w:basedOn w:val="DefaultParagraphFont"/>
    <w:link w:val="Heading2"/>
    <w:uiPriority w:val="9"/>
    <w:semiHidden/>
    <w:rsid w:val="0044525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4525F"/>
    <w:rPr>
      <w:b/>
      <w:bCs/>
    </w:rPr>
  </w:style>
  <w:style w:type="paragraph" w:styleId="ListParagraph">
    <w:name w:val="List Paragraph"/>
    <w:basedOn w:val="Normal"/>
    <w:uiPriority w:val="34"/>
    <w:qFormat/>
    <w:rsid w:val="0044525F"/>
    <w:pPr>
      <w:ind w:left="720"/>
      <w:contextualSpacing/>
    </w:pPr>
  </w:style>
  <w:style w:type="paragraph" w:styleId="BalloonText">
    <w:name w:val="Balloon Text"/>
    <w:basedOn w:val="Normal"/>
    <w:link w:val="BalloonTextChar"/>
    <w:uiPriority w:val="99"/>
    <w:semiHidden/>
    <w:unhideWhenUsed/>
    <w:rsid w:val="004452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25F"/>
    <w:rPr>
      <w:rFonts w:ascii="Tahoma" w:hAnsi="Tahoma" w:cs="Tahoma"/>
      <w:sz w:val="16"/>
      <w:szCs w:val="16"/>
    </w:rPr>
  </w:style>
  <w:style w:type="table" w:styleId="TableGrid">
    <w:name w:val="Table Grid"/>
    <w:basedOn w:val="TableNormal"/>
    <w:uiPriority w:val="59"/>
    <w:rsid w:val="00570A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4288464">
      <w:bodyDiv w:val="1"/>
      <w:marLeft w:val="0"/>
      <w:marRight w:val="0"/>
      <w:marTop w:val="0"/>
      <w:marBottom w:val="0"/>
      <w:divBdr>
        <w:top w:val="none" w:sz="0" w:space="0" w:color="auto"/>
        <w:left w:val="none" w:sz="0" w:space="0" w:color="auto"/>
        <w:bottom w:val="none" w:sz="0" w:space="0" w:color="auto"/>
        <w:right w:val="none" w:sz="0" w:space="0" w:color="auto"/>
      </w:divBdr>
    </w:div>
    <w:div w:id="288976560">
      <w:bodyDiv w:val="1"/>
      <w:marLeft w:val="0"/>
      <w:marRight w:val="0"/>
      <w:marTop w:val="0"/>
      <w:marBottom w:val="0"/>
      <w:divBdr>
        <w:top w:val="none" w:sz="0" w:space="0" w:color="auto"/>
        <w:left w:val="none" w:sz="0" w:space="0" w:color="auto"/>
        <w:bottom w:val="none" w:sz="0" w:space="0" w:color="auto"/>
        <w:right w:val="none" w:sz="0" w:space="0" w:color="auto"/>
      </w:divBdr>
    </w:div>
    <w:div w:id="289483465">
      <w:bodyDiv w:val="1"/>
      <w:marLeft w:val="0"/>
      <w:marRight w:val="0"/>
      <w:marTop w:val="0"/>
      <w:marBottom w:val="0"/>
      <w:divBdr>
        <w:top w:val="none" w:sz="0" w:space="0" w:color="auto"/>
        <w:left w:val="none" w:sz="0" w:space="0" w:color="auto"/>
        <w:bottom w:val="none" w:sz="0" w:space="0" w:color="auto"/>
        <w:right w:val="none" w:sz="0" w:space="0" w:color="auto"/>
      </w:divBdr>
    </w:div>
    <w:div w:id="692919205">
      <w:bodyDiv w:val="1"/>
      <w:marLeft w:val="0"/>
      <w:marRight w:val="0"/>
      <w:marTop w:val="0"/>
      <w:marBottom w:val="0"/>
      <w:divBdr>
        <w:top w:val="none" w:sz="0" w:space="0" w:color="auto"/>
        <w:left w:val="none" w:sz="0" w:space="0" w:color="auto"/>
        <w:bottom w:val="none" w:sz="0" w:space="0" w:color="auto"/>
        <w:right w:val="none" w:sz="0" w:space="0" w:color="auto"/>
      </w:divBdr>
    </w:div>
    <w:div w:id="1090085647">
      <w:bodyDiv w:val="1"/>
      <w:marLeft w:val="0"/>
      <w:marRight w:val="0"/>
      <w:marTop w:val="0"/>
      <w:marBottom w:val="0"/>
      <w:divBdr>
        <w:top w:val="none" w:sz="0" w:space="0" w:color="auto"/>
        <w:left w:val="none" w:sz="0" w:space="0" w:color="auto"/>
        <w:bottom w:val="none" w:sz="0" w:space="0" w:color="auto"/>
        <w:right w:val="none" w:sz="0" w:space="0" w:color="auto"/>
      </w:divBdr>
    </w:div>
    <w:div w:id="1426339652">
      <w:bodyDiv w:val="1"/>
      <w:marLeft w:val="0"/>
      <w:marRight w:val="0"/>
      <w:marTop w:val="0"/>
      <w:marBottom w:val="0"/>
      <w:divBdr>
        <w:top w:val="none" w:sz="0" w:space="0" w:color="auto"/>
        <w:left w:val="none" w:sz="0" w:space="0" w:color="auto"/>
        <w:bottom w:val="none" w:sz="0" w:space="0" w:color="auto"/>
        <w:right w:val="none" w:sz="0" w:space="0" w:color="auto"/>
      </w:divBdr>
    </w:div>
    <w:div w:id="1479765369">
      <w:bodyDiv w:val="1"/>
      <w:marLeft w:val="0"/>
      <w:marRight w:val="0"/>
      <w:marTop w:val="0"/>
      <w:marBottom w:val="0"/>
      <w:divBdr>
        <w:top w:val="none" w:sz="0" w:space="0" w:color="auto"/>
        <w:left w:val="none" w:sz="0" w:space="0" w:color="auto"/>
        <w:bottom w:val="none" w:sz="0" w:space="0" w:color="auto"/>
        <w:right w:val="none" w:sz="0" w:space="0" w:color="auto"/>
      </w:divBdr>
    </w:div>
    <w:div w:id="1927417308">
      <w:bodyDiv w:val="1"/>
      <w:marLeft w:val="0"/>
      <w:marRight w:val="0"/>
      <w:marTop w:val="0"/>
      <w:marBottom w:val="0"/>
      <w:divBdr>
        <w:top w:val="none" w:sz="0" w:space="0" w:color="auto"/>
        <w:left w:val="none" w:sz="0" w:space="0" w:color="auto"/>
        <w:bottom w:val="none" w:sz="0" w:space="0" w:color="auto"/>
        <w:right w:val="none" w:sz="0" w:space="0" w:color="auto"/>
      </w:divBdr>
    </w:div>
    <w:div w:id="2067214365">
      <w:bodyDiv w:val="1"/>
      <w:marLeft w:val="0"/>
      <w:marRight w:val="0"/>
      <w:marTop w:val="0"/>
      <w:marBottom w:val="0"/>
      <w:divBdr>
        <w:top w:val="none" w:sz="0" w:space="0" w:color="auto"/>
        <w:left w:val="none" w:sz="0" w:space="0" w:color="auto"/>
        <w:bottom w:val="none" w:sz="0" w:space="0" w:color="auto"/>
        <w:right w:val="none" w:sz="0" w:space="0" w:color="auto"/>
      </w:divBdr>
      <w:divsChild>
        <w:div w:id="1593978092">
          <w:marLeft w:val="0"/>
          <w:marRight w:val="0"/>
          <w:marTop w:val="0"/>
          <w:marBottom w:val="330"/>
          <w:divBdr>
            <w:top w:val="none" w:sz="0" w:space="0" w:color="auto"/>
            <w:left w:val="none" w:sz="0" w:space="0" w:color="auto"/>
            <w:bottom w:val="none" w:sz="0" w:space="0" w:color="auto"/>
            <w:right w:val="none" w:sz="0" w:space="0" w:color="auto"/>
          </w:divBdr>
        </w:div>
      </w:divsChild>
    </w:div>
    <w:div w:id="2082872017">
      <w:bodyDiv w:val="1"/>
      <w:marLeft w:val="0"/>
      <w:marRight w:val="0"/>
      <w:marTop w:val="0"/>
      <w:marBottom w:val="0"/>
      <w:divBdr>
        <w:top w:val="none" w:sz="0" w:space="0" w:color="auto"/>
        <w:left w:val="none" w:sz="0" w:space="0" w:color="auto"/>
        <w:bottom w:val="none" w:sz="0" w:space="0" w:color="auto"/>
        <w:right w:val="none" w:sz="0" w:space="0" w:color="auto"/>
      </w:divBdr>
    </w:div>
    <w:div w:id="21381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byjus.com/maths/histogram/" TargetMode="External"/><Relationship Id="rId18" Type="http://schemas.openxmlformats.org/officeDocument/2006/relationships/hyperlink" Target="https://corporatefinanceinstitute.com/resources/excel/functions/frequency-function/" TargetMode="External"/><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image" Target="media/image9.png"/><Relationship Id="rId25" Type="http://schemas.openxmlformats.org/officeDocument/2006/relationships/hyperlink" Target="https://corporatefinanceinstitute.com/resources/excel/functions/average-excel-function/" TargetMode="Externa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corporatefinanceinstitute.com/resources/knowledge/other/data-presentation-guide/" TargetMode="External"/><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byjus.com/maths/pictograph/" TargetMode="External"/><Relationship Id="rId24" Type="http://schemas.openxmlformats.org/officeDocument/2006/relationships/hyperlink" Target="https://corporatefinanceinstitute.com/resources/excel/functions/median-function/"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byjus.com/maths/frequency-distribution-table/" TargetMode="External"/><Relationship Id="rId23" Type="http://schemas.openxmlformats.org/officeDocument/2006/relationships/hyperlink" Target="https://corporatefinanceinstitute.com/resources/excel/functions/frequency-function/" TargetMode="External"/><Relationship Id="rId28" Type="http://schemas.openxmlformats.org/officeDocument/2006/relationships/image" Target="media/image13.png"/><Relationship Id="rId10" Type="http://schemas.openxmlformats.org/officeDocument/2006/relationships/image" Target="media/image5.png"/><Relationship Id="rId19" Type="http://schemas.openxmlformats.org/officeDocument/2006/relationships/hyperlink" Target="https://corporatefinanceinstitute.com/resources/excel/functions/median-functio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yjus.com/maths/line-graph/" TargetMode="External"/><Relationship Id="rId14" Type="http://schemas.openxmlformats.org/officeDocument/2006/relationships/image" Target="media/image7.png"/><Relationship Id="rId22" Type="http://schemas.openxmlformats.org/officeDocument/2006/relationships/hyperlink" Target="https://en.wikipedia.org/wiki/Coordinate_system" TargetMode="External"/><Relationship Id="rId27" Type="http://schemas.openxmlformats.org/officeDocument/2006/relationships/image" Target="media/image12.png"/><Relationship Id="rId30"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9</Pages>
  <Words>1536</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SOLOMON</dc:creator>
  <cp:lastModifiedBy>USER</cp:lastModifiedBy>
  <cp:revision>46</cp:revision>
  <dcterms:created xsi:type="dcterms:W3CDTF">2021-05-21T18:00:00Z</dcterms:created>
  <dcterms:modified xsi:type="dcterms:W3CDTF">2022-01-25T01:52:00Z</dcterms:modified>
</cp:coreProperties>
</file>